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D2857" w14:textId="44E09C93" w:rsidR="000C3D2D" w:rsidRDefault="001D120C">
      <w:r>
        <w:rPr>
          <w:noProof/>
        </w:rPr>
        <w:drawing>
          <wp:inline distT="0" distB="0" distL="0" distR="0" wp14:anchorId="6E815EF0" wp14:editId="74240D21">
            <wp:extent cx="1819275" cy="790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819275" cy="790575"/>
                    </a:xfrm>
                    <a:prstGeom prst="rect">
                      <a:avLst/>
                    </a:prstGeom>
                  </pic:spPr>
                </pic:pic>
              </a:graphicData>
            </a:graphic>
          </wp:inline>
        </w:drawing>
      </w:r>
    </w:p>
    <w:p w14:paraId="2C716BD2" w14:textId="77777777" w:rsidR="00C7423F" w:rsidRDefault="00C7423F"/>
    <w:p w14:paraId="16422571" w14:textId="77777777" w:rsidR="00A52D25" w:rsidRDefault="00B83C3B" w:rsidP="00B83C3B">
      <w:pPr>
        <w:jc w:val="center"/>
        <w:rPr>
          <w:b/>
          <w:sz w:val="24"/>
          <w:szCs w:val="24"/>
        </w:rPr>
      </w:pPr>
      <w:r w:rsidRPr="00B83C3B">
        <w:rPr>
          <w:b/>
          <w:sz w:val="24"/>
          <w:szCs w:val="24"/>
        </w:rPr>
        <w:t>BUSINESS DEVELOPMENT AGRE</w:t>
      </w:r>
      <w:r w:rsidR="00C7423F" w:rsidRPr="00B83C3B">
        <w:rPr>
          <w:b/>
          <w:sz w:val="24"/>
          <w:szCs w:val="24"/>
        </w:rPr>
        <w:t>EMENT BETWEEN</w:t>
      </w:r>
      <w:r w:rsidR="00B73B40">
        <w:rPr>
          <w:b/>
          <w:sz w:val="24"/>
          <w:szCs w:val="24"/>
        </w:rPr>
        <w:t xml:space="preserve"> BOLIVIANA DE AVIACION- BoA </w:t>
      </w:r>
      <w:r w:rsidR="00C7423F" w:rsidRPr="00B83C3B">
        <w:rPr>
          <w:b/>
          <w:sz w:val="24"/>
          <w:szCs w:val="24"/>
        </w:rPr>
        <w:t xml:space="preserve"> </w:t>
      </w:r>
    </w:p>
    <w:p w14:paraId="02A324D7" w14:textId="77777777" w:rsidR="00B83C3B" w:rsidRDefault="00C7423F" w:rsidP="00B83C3B">
      <w:pPr>
        <w:jc w:val="center"/>
        <w:rPr>
          <w:b/>
          <w:sz w:val="24"/>
          <w:szCs w:val="24"/>
        </w:rPr>
      </w:pPr>
      <w:r w:rsidRPr="00B83C3B">
        <w:rPr>
          <w:b/>
          <w:sz w:val="24"/>
          <w:szCs w:val="24"/>
        </w:rPr>
        <w:t>AND</w:t>
      </w:r>
    </w:p>
    <w:p w14:paraId="47C8F5D7" w14:textId="77777777" w:rsidR="00BE02CB" w:rsidRDefault="00C7423F" w:rsidP="00C7423F">
      <w:pPr>
        <w:spacing w:after="0" w:line="240" w:lineRule="auto"/>
        <w:rPr>
          <w:rFonts w:ascii="Arial" w:hAnsi="Arial" w:cs="Arial"/>
          <w:color w:val="333333"/>
          <w:sz w:val="18"/>
          <w:szCs w:val="18"/>
          <w:lang w:val="en"/>
        </w:rPr>
      </w:pPr>
      <w:r>
        <w:t>NAME OF AGENCY</w:t>
      </w:r>
      <w:r w:rsidR="005B2B2D">
        <w:tab/>
      </w:r>
      <w:r w:rsidR="007D4399">
        <w:rPr>
          <w:rFonts w:ascii="Arial" w:hAnsi="Arial" w:cs="Arial"/>
          <w:color w:val="333333"/>
          <w:sz w:val="18"/>
          <w:szCs w:val="18"/>
          <w:lang w:val="en"/>
        </w:rPr>
        <w:t>DUMONDE GROUP INC.</w:t>
      </w:r>
    </w:p>
    <w:p w14:paraId="038C199F" w14:textId="77777777" w:rsidR="00C7423F" w:rsidRDefault="00C7423F" w:rsidP="00C7423F">
      <w:pPr>
        <w:spacing w:after="0" w:line="240" w:lineRule="auto"/>
      </w:pPr>
      <w:r>
        <w:t>ARC NUMBER</w:t>
      </w:r>
      <w:r w:rsidR="00244032">
        <w:tab/>
      </w:r>
      <w:r w:rsidR="00244032">
        <w:tab/>
      </w:r>
      <w:r w:rsidR="007D4399">
        <w:t>10583300</w:t>
      </w:r>
    </w:p>
    <w:p w14:paraId="30BF8B15" w14:textId="77777777" w:rsidR="00C7423F" w:rsidRDefault="00C7423F" w:rsidP="00C7423F">
      <w:pPr>
        <w:spacing w:after="0" w:line="240" w:lineRule="auto"/>
      </w:pPr>
      <w:r>
        <w:t>ADDRESS</w:t>
      </w:r>
      <w:r w:rsidR="00244032">
        <w:tab/>
      </w:r>
      <w:r w:rsidR="00244032">
        <w:tab/>
      </w:r>
      <w:r w:rsidR="007D4399">
        <w:t xml:space="preserve">25 S.E. 2 AVENUE SUITE </w:t>
      </w:r>
      <w:proofErr w:type="gramStart"/>
      <w:r w:rsidR="007D4399">
        <w:t>1235,  MIAMI</w:t>
      </w:r>
      <w:proofErr w:type="gramEnd"/>
      <w:r w:rsidR="007D4399">
        <w:t xml:space="preserve"> FL. 33131</w:t>
      </w:r>
    </w:p>
    <w:p w14:paraId="3F475F73" w14:textId="32A4DD11" w:rsidR="00C7423F" w:rsidRDefault="00C7423F" w:rsidP="00C7423F">
      <w:pPr>
        <w:spacing w:after="0" w:line="240" w:lineRule="auto"/>
      </w:pPr>
      <w:r>
        <w:t>PHONE</w:t>
      </w:r>
      <w:r w:rsidR="00DF0B7D">
        <w:tab/>
      </w:r>
      <w:r w:rsidR="00DF0B7D">
        <w:tab/>
      </w:r>
      <w:r w:rsidR="00DF0B7D">
        <w:tab/>
        <w:t>305-</w:t>
      </w:r>
      <w:r w:rsidR="007D4399">
        <w:t>379-6844</w:t>
      </w:r>
    </w:p>
    <w:p w14:paraId="302588CF" w14:textId="77777777" w:rsidR="00C7423F" w:rsidRDefault="00C7423F" w:rsidP="00C7423F">
      <w:pPr>
        <w:spacing w:after="0" w:line="240" w:lineRule="auto"/>
      </w:pPr>
      <w:r>
        <w:t>FAX</w:t>
      </w:r>
      <w:r w:rsidR="00FC4980">
        <w:tab/>
      </w:r>
      <w:r w:rsidR="00FC4980">
        <w:tab/>
      </w:r>
      <w:r w:rsidR="00FC4980">
        <w:tab/>
      </w:r>
      <w:r w:rsidR="00A929A4">
        <w:t>N/A</w:t>
      </w:r>
    </w:p>
    <w:p w14:paraId="2AFE325C" w14:textId="77777777" w:rsidR="00C7423F" w:rsidRPr="00A929A4" w:rsidRDefault="00C7423F" w:rsidP="00A929A4">
      <w:pPr>
        <w:shd w:val="clear" w:color="auto" w:fill="FFFFFF"/>
        <w:rPr>
          <w:rFonts w:ascii="Arial" w:eastAsia="Times New Roman" w:hAnsi="Arial" w:cs="Arial"/>
          <w:color w:val="333333"/>
          <w:sz w:val="18"/>
          <w:szCs w:val="18"/>
          <w:lang w:val="en"/>
        </w:rPr>
      </w:pPr>
      <w:r>
        <w:t>EMAIL</w:t>
      </w:r>
      <w:r w:rsidR="00244032">
        <w:tab/>
      </w:r>
      <w:r w:rsidR="00244032">
        <w:tab/>
      </w:r>
      <w:r w:rsidR="00244032">
        <w:tab/>
      </w:r>
      <w:hyperlink r:id="rId7" w:history="1">
        <w:r w:rsidR="007D4399" w:rsidRPr="00FC031E">
          <w:rPr>
            <w:rStyle w:val="Hyperlink"/>
            <w:rFonts w:ascii="Arial" w:eastAsia="Times New Roman" w:hAnsi="Arial" w:cs="Arial"/>
            <w:sz w:val="18"/>
            <w:szCs w:val="18"/>
          </w:rPr>
          <w:t>anunez@avancecap.com</w:t>
        </w:r>
      </w:hyperlink>
      <w:r w:rsidR="007D4399">
        <w:rPr>
          <w:rFonts w:ascii="Arial" w:eastAsia="Times New Roman" w:hAnsi="Arial" w:cs="Arial"/>
          <w:color w:val="333333"/>
          <w:sz w:val="18"/>
          <w:szCs w:val="18"/>
        </w:rPr>
        <w:t xml:space="preserve">     </w:t>
      </w:r>
      <w:hyperlink r:id="rId8" w:history="1">
        <w:r w:rsidR="007D4399" w:rsidRPr="00FC031E">
          <w:rPr>
            <w:rStyle w:val="Hyperlink"/>
            <w:rFonts w:ascii="Arial" w:eastAsia="Times New Roman" w:hAnsi="Arial" w:cs="Arial"/>
            <w:sz w:val="18"/>
            <w:szCs w:val="18"/>
          </w:rPr>
          <w:t>cintia@traveldm.com</w:t>
        </w:r>
      </w:hyperlink>
      <w:r w:rsidR="007D4399">
        <w:rPr>
          <w:rFonts w:ascii="Arial" w:eastAsia="Times New Roman" w:hAnsi="Arial" w:cs="Arial"/>
          <w:color w:val="333333"/>
          <w:sz w:val="18"/>
          <w:szCs w:val="18"/>
        </w:rPr>
        <w:t xml:space="preserve"> </w:t>
      </w:r>
      <w:r w:rsidR="00A929A4" w:rsidRPr="00A929A4">
        <w:rPr>
          <w:rFonts w:ascii="Arial" w:eastAsia="Times New Roman" w:hAnsi="Arial" w:cs="Arial"/>
          <w:color w:val="333333"/>
          <w:sz w:val="18"/>
          <w:szCs w:val="18"/>
          <w:lang w:val="en"/>
        </w:rPr>
        <w:t xml:space="preserve"> </w:t>
      </w:r>
    </w:p>
    <w:p w14:paraId="74DEBFFF" w14:textId="77777777" w:rsidR="00C7423F" w:rsidRDefault="00C7423F" w:rsidP="00C7423F">
      <w:pPr>
        <w:spacing w:after="0" w:line="240" w:lineRule="auto"/>
      </w:pPr>
    </w:p>
    <w:p w14:paraId="20788BE8" w14:textId="77777777" w:rsidR="00E6218A" w:rsidRDefault="00BC3393" w:rsidP="0012476A">
      <w:pPr>
        <w:spacing w:after="0" w:line="240" w:lineRule="auto"/>
        <w:jc w:val="both"/>
      </w:pPr>
      <w:r>
        <w:t>This Business Development Agency Agreement (the “A</w:t>
      </w:r>
      <w:r w:rsidR="0088657D">
        <w:t>greement</w:t>
      </w:r>
      <w:r w:rsidR="003F4E84">
        <w:t>”) is effective as of 01/01/202</w:t>
      </w:r>
      <w:r w:rsidR="002A5541">
        <w:t>1</w:t>
      </w:r>
      <w:r>
        <w:t xml:space="preserve">, by and between </w:t>
      </w:r>
      <w:r w:rsidR="007D4399">
        <w:rPr>
          <w:rFonts w:ascii="Arial" w:hAnsi="Arial" w:cs="Arial"/>
          <w:color w:val="333333"/>
          <w:sz w:val="18"/>
          <w:szCs w:val="18"/>
          <w:lang w:val="en"/>
        </w:rPr>
        <w:t>DUMONDE GROUP INC.</w:t>
      </w:r>
      <w:r>
        <w:t xml:space="preserve">, ARC </w:t>
      </w:r>
      <w:r w:rsidR="007D4399">
        <w:t>10583300</w:t>
      </w:r>
      <w:r w:rsidR="00A52D25">
        <w:t xml:space="preserve">, </w:t>
      </w:r>
      <w:r>
        <w:t xml:space="preserve">and </w:t>
      </w:r>
      <w:r w:rsidR="00051DE0">
        <w:t>BOLIVIANA DE AVIACION – BoA</w:t>
      </w:r>
      <w:r>
        <w:t>, (herein after “BoA”).</w:t>
      </w:r>
      <w:r w:rsidR="00C7423F">
        <w:t xml:space="preserve"> </w:t>
      </w:r>
    </w:p>
    <w:p w14:paraId="4B9BF6E8" w14:textId="77777777" w:rsidR="00BC3393" w:rsidRDefault="00BC3393" w:rsidP="0012476A">
      <w:pPr>
        <w:spacing w:after="0" w:line="240" w:lineRule="auto"/>
        <w:jc w:val="both"/>
      </w:pPr>
    </w:p>
    <w:p w14:paraId="395C01E4" w14:textId="77777777" w:rsidR="00BC3393" w:rsidRDefault="00BC3393" w:rsidP="0012476A">
      <w:pPr>
        <w:pStyle w:val="ListParagraph"/>
        <w:numPr>
          <w:ilvl w:val="0"/>
          <w:numId w:val="8"/>
        </w:numPr>
        <w:spacing w:after="0" w:line="240" w:lineRule="auto"/>
        <w:jc w:val="both"/>
      </w:pPr>
      <w:r>
        <w:t>Where</w:t>
      </w:r>
      <w:r w:rsidR="00A52D25">
        <w:t>as BoA desires to sell, promote, and increase air transport as part of its BoA preferred supplier network and by utilizing the services of Agency pursuant to the terms of this Agreement; and</w:t>
      </w:r>
    </w:p>
    <w:p w14:paraId="19C158FA" w14:textId="77777777" w:rsidR="00A52D25" w:rsidRDefault="00A52D25" w:rsidP="0012476A">
      <w:pPr>
        <w:spacing w:after="0" w:line="240" w:lineRule="auto"/>
        <w:jc w:val="both"/>
      </w:pPr>
    </w:p>
    <w:p w14:paraId="297F3DCC" w14:textId="77777777" w:rsidR="00A52D25" w:rsidRDefault="00A52D25" w:rsidP="0012476A">
      <w:pPr>
        <w:pStyle w:val="ListParagraph"/>
        <w:numPr>
          <w:ilvl w:val="0"/>
          <w:numId w:val="8"/>
        </w:numPr>
        <w:spacing w:after="0" w:line="240" w:lineRule="auto"/>
        <w:jc w:val="both"/>
      </w:pPr>
      <w:r>
        <w:t>Whereas Agency has the experience, expertise and industry contacts and is able to undertake such services and to perform such function pursuant to the terms and conditions of this agreement in exchange to the terms and conditions of this Agreement in exchange of an upfront commission on published fares.</w:t>
      </w:r>
    </w:p>
    <w:p w14:paraId="11727FD2" w14:textId="77777777" w:rsidR="00BC3393" w:rsidRDefault="00BC3393" w:rsidP="0012476A">
      <w:pPr>
        <w:spacing w:after="0" w:line="240" w:lineRule="auto"/>
        <w:jc w:val="both"/>
      </w:pPr>
    </w:p>
    <w:p w14:paraId="709E646B" w14:textId="77777777" w:rsidR="00B83C3B" w:rsidRDefault="00B044D5" w:rsidP="0012476A">
      <w:pPr>
        <w:pStyle w:val="ListParagraph"/>
        <w:numPr>
          <w:ilvl w:val="0"/>
          <w:numId w:val="2"/>
        </w:numPr>
        <w:spacing w:after="0" w:line="240" w:lineRule="auto"/>
        <w:jc w:val="both"/>
        <w:rPr>
          <w:b/>
        </w:rPr>
      </w:pPr>
      <w:r w:rsidRPr="004833BC">
        <w:rPr>
          <w:b/>
        </w:rPr>
        <w:t>AGREEMENT</w:t>
      </w:r>
      <w:r w:rsidR="001455EB" w:rsidRPr="004833BC">
        <w:rPr>
          <w:b/>
        </w:rPr>
        <w:t xml:space="preserve"> </w:t>
      </w:r>
    </w:p>
    <w:p w14:paraId="077F4181" w14:textId="77777777" w:rsidR="0069229C" w:rsidRDefault="0069229C" w:rsidP="0012476A">
      <w:pPr>
        <w:spacing w:after="0" w:line="240" w:lineRule="auto"/>
        <w:jc w:val="both"/>
        <w:rPr>
          <w:b/>
        </w:rPr>
      </w:pPr>
    </w:p>
    <w:p w14:paraId="3800A33E" w14:textId="7B30F12A" w:rsidR="0088657D" w:rsidRDefault="0088657D" w:rsidP="0088657D">
      <w:pPr>
        <w:spacing w:after="0" w:line="240" w:lineRule="auto"/>
        <w:ind w:left="720"/>
        <w:jc w:val="both"/>
      </w:pPr>
      <w:r>
        <w:t xml:space="preserve">BoA shall pay an upfront of </w:t>
      </w:r>
      <w:r>
        <w:rPr>
          <w:b/>
          <w:u w:val="single"/>
        </w:rPr>
        <w:t>8%</w:t>
      </w:r>
      <w:r>
        <w:rPr>
          <w:u w:val="single"/>
        </w:rPr>
        <w:t xml:space="preserve"> </w:t>
      </w:r>
      <w:r>
        <w:t xml:space="preserve">on southbound publish fares, </w:t>
      </w:r>
      <w:r w:rsidR="002A5541">
        <w:t>on northbound publish fares,</w:t>
      </w:r>
      <w:r>
        <w:t xml:space="preserve"> on domestic publish fares. Agency shall provide business development services consistent with services provided in the Agency’s industry. BoA engages Agency because of Agency’s experience, </w:t>
      </w:r>
      <w:proofErr w:type="gramStart"/>
      <w:r>
        <w:t>expertise</w:t>
      </w:r>
      <w:proofErr w:type="gramEnd"/>
      <w:r>
        <w:t xml:space="preserve"> and Industry contacts as well as contacts that Agency will endeavor to make during the term of this Agreement, to facilitate </w:t>
      </w:r>
      <w:proofErr w:type="spellStart"/>
      <w:r>
        <w:t>BoA’s</w:t>
      </w:r>
      <w:proofErr w:type="spellEnd"/>
      <w:r>
        <w:t xml:space="preserve"> business development strategy with respect to customer acquisition, handling of passenger travel airfare and in the development of strategic business relationships. Agency will assist in the development of competitive price strategies and creation and prioritization of leads and sales targets and endeavor to consummate relationships which such targets. This agr</w:t>
      </w:r>
      <w:r w:rsidR="002A5541">
        <w:t>eement shall be until 12/31/2021</w:t>
      </w:r>
      <w:r>
        <w:t xml:space="preserve">. However, the party hereto may terminate or modify this agreement upon giving fifteen (15) </w:t>
      </w:r>
      <w:proofErr w:type="spellStart"/>
      <w:r>
        <w:t>days notice</w:t>
      </w:r>
      <w:proofErr w:type="spellEnd"/>
      <w:r>
        <w:t xml:space="preserve"> in writing to the other party.</w:t>
      </w:r>
    </w:p>
    <w:p w14:paraId="0B834FE7" w14:textId="77777777" w:rsidR="00A52D25" w:rsidRPr="004833BC" w:rsidRDefault="00A52D25" w:rsidP="0012476A">
      <w:pPr>
        <w:pStyle w:val="ListParagraph"/>
        <w:spacing w:after="0" w:line="240" w:lineRule="auto"/>
        <w:jc w:val="both"/>
        <w:rPr>
          <w:b/>
        </w:rPr>
      </w:pPr>
    </w:p>
    <w:p w14:paraId="479D043E" w14:textId="77777777" w:rsidR="004833BC" w:rsidRDefault="004833BC" w:rsidP="00696B2E">
      <w:pPr>
        <w:pStyle w:val="ListParagraph"/>
        <w:spacing w:after="0" w:line="240" w:lineRule="auto"/>
        <w:jc w:val="both"/>
      </w:pPr>
    </w:p>
    <w:p w14:paraId="6DB8A89F" w14:textId="77777777" w:rsidR="004833BC" w:rsidRDefault="006554E8" w:rsidP="00696B2E">
      <w:pPr>
        <w:pStyle w:val="ListParagraph"/>
        <w:numPr>
          <w:ilvl w:val="0"/>
          <w:numId w:val="2"/>
        </w:numPr>
        <w:spacing w:after="0" w:line="240" w:lineRule="auto"/>
        <w:jc w:val="both"/>
        <w:rPr>
          <w:b/>
        </w:rPr>
      </w:pPr>
      <w:r>
        <w:rPr>
          <w:b/>
        </w:rPr>
        <w:t>AGREEMENT PERIOD</w:t>
      </w:r>
    </w:p>
    <w:p w14:paraId="6029BD64" w14:textId="77777777" w:rsidR="006554E8" w:rsidRPr="004833BC" w:rsidRDefault="006554E8" w:rsidP="00696B2E">
      <w:pPr>
        <w:pStyle w:val="ListParagraph"/>
        <w:spacing w:after="0" w:line="240" w:lineRule="auto"/>
        <w:jc w:val="both"/>
        <w:rPr>
          <w:b/>
        </w:rPr>
      </w:pPr>
    </w:p>
    <w:p w14:paraId="3C53993E" w14:textId="77777777" w:rsidR="004833BC" w:rsidRDefault="004833BC" w:rsidP="00696B2E">
      <w:pPr>
        <w:pStyle w:val="ListParagraph"/>
        <w:spacing w:after="0" w:line="240" w:lineRule="auto"/>
        <w:jc w:val="both"/>
      </w:pPr>
      <w:r>
        <w:t>The term of</w:t>
      </w:r>
      <w:r w:rsidR="0088657D">
        <w:t xml:space="preserve"> this Agreement shall be from 01</w:t>
      </w:r>
      <w:r>
        <w:t>/</w:t>
      </w:r>
      <w:r w:rsidR="0088657D">
        <w:t>01</w:t>
      </w:r>
      <w:r>
        <w:t>/</w:t>
      </w:r>
      <w:r w:rsidR="002A5541">
        <w:t>2021</w:t>
      </w:r>
      <w:r w:rsidR="006554E8">
        <w:t xml:space="preserve"> to 12</w:t>
      </w:r>
      <w:r>
        <w:t>/</w:t>
      </w:r>
      <w:r w:rsidR="002A5541">
        <w:t>31/2021</w:t>
      </w:r>
    </w:p>
    <w:p w14:paraId="6E2AB949" w14:textId="77777777" w:rsidR="001455EB" w:rsidRDefault="001455EB" w:rsidP="00696B2E">
      <w:pPr>
        <w:spacing w:after="0" w:line="240" w:lineRule="auto"/>
        <w:jc w:val="both"/>
      </w:pPr>
    </w:p>
    <w:p w14:paraId="78131695" w14:textId="77777777" w:rsidR="001455EB" w:rsidRDefault="004833BC" w:rsidP="00696B2E">
      <w:pPr>
        <w:pStyle w:val="ListParagraph"/>
        <w:numPr>
          <w:ilvl w:val="0"/>
          <w:numId w:val="6"/>
        </w:numPr>
        <w:spacing w:after="0" w:line="240" w:lineRule="auto"/>
        <w:jc w:val="both"/>
        <w:rPr>
          <w:b/>
        </w:rPr>
      </w:pPr>
      <w:r w:rsidRPr="004833BC">
        <w:rPr>
          <w:b/>
        </w:rPr>
        <w:t>COMMISSION</w:t>
      </w:r>
      <w:r w:rsidR="001455EB" w:rsidRPr="004833BC">
        <w:rPr>
          <w:b/>
        </w:rPr>
        <w:t xml:space="preserve"> </w:t>
      </w:r>
    </w:p>
    <w:p w14:paraId="0F565615" w14:textId="3A107FC1" w:rsidR="009B441C" w:rsidRPr="004833BC" w:rsidRDefault="009B441C" w:rsidP="00696B2E">
      <w:pPr>
        <w:pStyle w:val="ListParagraph"/>
        <w:spacing w:after="0" w:line="240" w:lineRule="auto"/>
        <w:jc w:val="both"/>
        <w:rPr>
          <w:b/>
        </w:rPr>
      </w:pPr>
    </w:p>
    <w:p w14:paraId="7E311228" w14:textId="77777777" w:rsidR="001455EB" w:rsidRDefault="001455EB" w:rsidP="00696B2E">
      <w:pPr>
        <w:pStyle w:val="ListParagraph"/>
        <w:numPr>
          <w:ilvl w:val="0"/>
          <w:numId w:val="3"/>
        </w:numPr>
        <w:jc w:val="both"/>
      </w:pPr>
      <w:r>
        <w:t>The Agency shall be deducted the commission level from the sales report or ARC.</w:t>
      </w:r>
    </w:p>
    <w:p w14:paraId="3B928104" w14:textId="77777777" w:rsidR="00B83C3B" w:rsidRDefault="001455EB" w:rsidP="00696B2E">
      <w:pPr>
        <w:pStyle w:val="ListParagraph"/>
        <w:numPr>
          <w:ilvl w:val="0"/>
          <w:numId w:val="3"/>
        </w:numPr>
        <w:jc w:val="both"/>
      </w:pPr>
      <w:r>
        <w:t xml:space="preserve">The structure of the commission is subject to change by </w:t>
      </w:r>
      <w:r w:rsidR="00B83C3B">
        <w:t>OB upon written notice with immediate effect.</w:t>
      </w:r>
    </w:p>
    <w:p w14:paraId="7E6C5349" w14:textId="77777777" w:rsidR="00B83C3B" w:rsidRDefault="006554E8" w:rsidP="00696B2E">
      <w:pPr>
        <w:pStyle w:val="ListParagraph"/>
        <w:numPr>
          <w:ilvl w:val="0"/>
          <w:numId w:val="3"/>
        </w:numPr>
        <w:jc w:val="both"/>
      </w:pPr>
      <w:r>
        <w:t>BoA</w:t>
      </w:r>
      <w:r w:rsidR="00B83C3B">
        <w:t xml:space="preserve"> Sales Department in Miami, Fl. Shall keep </w:t>
      </w:r>
      <w:r>
        <w:t xml:space="preserve">Agency </w:t>
      </w:r>
      <w:r w:rsidR="00B83C3B">
        <w:t xml:space="preserve">informed </w:t>
      </w:r>
      <w:r>
        <w:t xml:space="preserve">of any changes to the </w:t>
      </w:r>
      <w:r w:rsidR="00244032">
        <w:t>commission structure of</w:t>
      </w:r>
      <w:r w:rsidR="00B83C3B">
        <w:t xml:space="preserve"> this Agreement.</w:t>
      </w:r>
    </w:p>
    <w:p w14:paraId="1CC419BF" w14:textId="77777777" w:rsidR="009B441C" w:rsidRDefault="009B441C" w:rsidP="009B441C"/>
    <w:p w14:paraId="2A1C828A" w14:textId="77777777" w:rsidR="009B441C" w:rsidRDefault="009B441C" w:rsidP="009B441C">
      <w:pPr>
        <w:spacing w:after="0" w:line="240" w:lineRule="auto"/>
        <w:ind w:left="360"/>
      </w:pPr>
    </w:p>
    <w:p w14:paraId="22C8ACEB" w14:textId="77777777" w:rsidR="009B441C" w:rsidRDefault="009B441C" w:rsidP="009B441C">
      <w:pPr>
        <w:spacing w:after="0" w:line="240" w:lineRule="auto"/>
        <w:ind w:left="360"/>
      </w:pPr>
      <w:r>
        <w:t>BUSINESS DEVELOPMENT AGREEMENT BETWEEN BoA AND ___________________</w:t>
      </w:r>
    </w:p>
    <w:p w14:paraId="079E8379" w14:textId="77777777" w:rsidR="009B441C" w:rsidRDefault="009B441C" w:rsidP="009B441C">
      <w:pPr>
        <w:spacing w:after="0" w:line="240" w:lineRule="auto"/>
        <w:ind w:left="360"/>
      </w:pPr>
      <w:r>
        <w:t>Page 2 of 3</w:t>
      </w:r>
    </w:p>
    <w:p w14:paraId="67267319" w14:textId="77777777" w:rsidR="009B441C" w:rsidRDefault="009B441C" w:rsidP="009B441C"/>
    <w:p w14:paraId="491A847C" w14:textId="74B758B9" w:rsidR="0012476A" w:rsidRDefault="00B83C3B" w:rsidP="00696B2E">
      <w:pPr>
        <w:pStyle w:val="ListParagraph"/>
        <w:numPr>
          <w:ilvl w:val="0"/>
          <w:numId w:val="3"/>
        </w:numPr>
        <w:jc w:val="both"/>
      </w:pPr>
      <w:r>
        <w:t>Commission a</w:t>
      </w:r>
      <w:r w:rsidR="006554E8">
        <w:t xml:space="preserve">re applicable for only </w:t>
      </w:r>
      <w:r w:rsidR="00E255A1">
        <w:t>BoA “</w:t>
      </w:r>
      <w:r>
        <w:t>on line routes</w:t>
      </w:r>
      <w:r w:rsidR="006554E8">
        <w:t>”</w:t>
      </w:r>
      <w:r>
        <w:t xml:space="preserve"> and published fares. Any case of non-compliance with the provisions set </w:t>
      </w:r>
      <w:r w:rsidR="006554E8">
        <w:t xml:space="preserve">forth </w:t>
      </w:r>
      <w:r>
        <w:t>in this Agreement</w:t>
      </w:r>
      <w:r w:rsidR="006554E8">
        <w:t>. BoA</w:t>
      </w:r>
      <w:r>
        <w:t xml:space="preserve"> shall </w:t>
      </w:r>
      <w:r w:rsidR="006554E8">
        <w:t xml:space="preserve">be </w:t>
      </w:r>
      <w:proofErr w:type="gramStart"/>
      <w:r>
        <w:t>entitle</w:t>
      </w:r>
      <w:proofErr w:type="gramEnd"/>
      <w:r>
        <w:t xml:space="preserve"> </w:t>
      </w:r>
      <w:r w:rsidR="006554E8">
        <w:t xml:space="preserve">to apply </w:t>
      </w:r>
      <w:r>
        <w:t>debit memo</w:t>
      </w:r>
      <w:r w:rsidR="006554E8">
        <w:t>s against the Agency at any given time.</w:t>
      </w:r>
      <w:r w:rsidR="00705A9F" w:rsidRPr="00705A9F">
        <w:rPr>
          <w:noProof/>
        </w:rPr>
        <w:t xml:space="preserve"> </w:t>
      </w:r>
    </w:p>
    <w:p w14:paraId="1959734C" w14:textId="77777777" w:rsidR="0012476A" w:rsidRDefault="0012476A" w:rsidP="00696B2E">
      <w:pPr>
        <w:pStyle w:val="ListParagraph"/>
        <w:ind w:left="1080"/>
        <w:jc w:val="both"/>
      </w:pPr>
    </w:p>
    <w:p w14:paraId="17A8F3D1" w14:textId="77777777" w:rsidR="00B83C3B" w:rsidRPr="004833BC" w:rsidRDefault="00B044D5" w:rsidP="00696B2E">
      <w:pPr>
        <w:pStyle w:val="ListParagraph"/>
        <w:numPr>
          <w:ilvl w:val="0"/>
          <w:numId w:val="6"/>
        </w:numPr>
        <w:jc w:val="both"/>
        <w:rPr>
          <w:b/>
        </w:rPr>
      </w:pPr>
      <w:r>
        <w:t xml:space="preserve"> </w:t>
      </w:r>
      <w:r w:rsidRPr="004833BC">
        <w:rPr>
          <w:b/>
        </w:rPr>
        <w:t>CONDITIONS OF TRAVEL</w:t>
      </w:r>
    </w:p>
    <w:p w14:paraId="479E5E29" w14:textId="77777777" w:rsidR="00B83C3B" w:rsidRDefault="00B83C3B" w:rsidP="00696B2E">
      <w:pPr>
        <w:pStyle w:val="ListParagraph"/>
        <w:numPr>
          <w:ilvl w:val="0"/>
          <w:numId w:val="4"/>
        </w:numPr>
        <w:jc w:val="both"/>
      </w:pPr>
      <w:r>
        <w:t xml:space="preserve">Published </w:t>
      </w:r>
      <w:r w:rsidR="00B044D5">
        <w:t xml:space="preserve">fares </w:t>
      </w:r>
      <w:r>
        <w:t>and seasonality are subject to change.</w:t>
      </w:r>
    </w:p>
    <w:p w14:paraId="218F1E71" w14:textId="77777777" w:rsidR="00B83C3B" w:rsidRDefault="00B044D5" w:rsidP="00696B2E">
      <w:pPr>
        <w:pStyle w:val="ListParagraph"/>
        <w:numPr>
          <w:ilvl w:val="0"/>
          <w:numId w:val="4"/>
        </w:numPr>
        <w:jc w:val="both"/>
      </w:pPr>
      <w:r>
        <w:t>The Agency must follow applicable rules of fare basis.</w:t>
      </w:r>
    </w:p>
    <w:p w14:paraId="0A8F9CD6" w14:textId="77777777" w:rsidR="00B044D5" w:rsidRDefault="00B044D5" w:rsidP="00696B2E">
      <w:pPr>
        <w:pStyle w:val="ListParagraph"/>
        <w:numPr>
          <w:ilvl w:val="0"/>
          <w:numId w:val="4"/>
        </w:numPr>
        <w:jc w:val="both"/>
      </w:pPr>
      <w:r>
        <w:t>The Agency agrees to promote OB as their preferred carrier to Bolivia.</w:t>
      </w:r>
    </w:p>
    <w:p w14:paraId="428071AB" w14:textId="77777777" w:rsidR="00B044D5" w:rsidRDefault="00B044D5" w:rsidP="00696B2E">
      <w:pPr>
        <w:pStyle w:val="ListParagraph"/>
        <w:ind w:left="1080"/>
        <w:jc w:val="both"/>
      </w:pPr>
    </w:p>
    <w:p w14:paraId="5495823D" w14:textId="77777777" w:rsidR="00B044D5" w:rsidRPr="004833BC" w:rsidRDefault="004833BC" w:rsidP="00696B2E">
      <w:pPr>
        <w:pStyle w:val="ListParagraph"/>
        <w:numPr>
          <w:ilvl w:val="0"/>
          <w:numId w:val="6"/>
        </w:numPr>
        <w:jc w:val="both"/>
        <w:rPr>
          <w:b/>
        </w:rPr>
      </w:pPr>
      <w:r w:rsidRPr="004833BC">
        <w:rPr>
          <w:b/>
        </w:rPr>
        <w:t>PERFORMANCE TARGET</w:t>
      </w:r>
    </w:p>
    <w:p w14:paraId="06B24531" w14:textId="77777777" w:rsidR="002973C2" w:rsidRDefault="002973C2" w:rsidP="002973C2">
      <w:pPr>
        <w:pStyle w:val="ListParagraph"/>
        <w:jc w:val="both"/>
      </w:pPr>
      <w:r>
        <w:t>BoA shall evaluate the sales and marketing performance on Agency on a quarterly basis. Agency shall maintain a quarterly market share of 80% of sales in the Bolivian routes in the market during the year 2021. BoA reserves the right to terminate this agreement if Agency fails to meet the production level requirement set forth above.</w:t>
      </w:r>
    </w:p>
    <w:p w14:paraId="001512EA" w14:textId="77777777" w:rsidR="002435CA" w:rsidRDefault="002435CA" w:rsidP="00696B2E">
      <w:pPr>
        <w:pStyle w:val="ListParagraph"/>
        <w:jc w:val="both"/>
      </w:pPr>
    </w:p>
    <w:p w14:paraId="438351A1" w14:textId="77777777" w:rsidR="002435CA" w:rsidRDefault="00685FAE" w:rsidP="00696B2E">
      <w:pPr>
        <w:pStyle w:val="ListParagraph"/>
        <w:numPr>
          <w:ilvl w:val="0"/>
          <w:numId w:val="6"/>
        </w:numPr>
        <w:jc w:val="both"/>
        <w:rPr>
          <w:b/>
        </w:rPr>
      </w:pPr>
      <w:r>
        <w:rPr>
          <w:b/>
        </w:rPr>
        <w:t>CONFIDENTIALITY</w:t>
      </w:r>
    </w:p>
    <w:p w14:paraId="1FDF774A" w14:textId="77777777" w:rsidR="00685FAE" w:rsidRDefault="00685FAE" w:rsidP="00696B2E">
      <w:pPr>
        <w:pStyle w:val="ListParagraph"/>
        <w:jc w:val="both"/>
        <w:rPr>
          <w:b/>
        </w:rPr>
      </w:pPr>
    </w:p>
    <w:p w14:paraId="5AF02547" w14:textId="77777777" w:rsidR="00635DAA" w:rsidRDefault="00685FAE" w:rsidP="00696B2E">
      <w:pPr>
        <w:pStyle w:val="ListParagraph"/>
        <w:numPr>
          <w:ilvl w:val="0"/>
          <w:numId w:val="9"/>
        </w:numPr>
        <w:jc w:val="both"/>
      </w:pPr>
      <w:r>
        <w:t xml:space="preserve">Each party agrees </w:t>
      </w:r>
      <w:r w:rsidR="00172F1B">
        <w:t>that</w:t>
      </w:r>
      <w:r>
        <w:t xml:space="preserve"> during the course of this Agreement, information that is confidential or of a proprietary nature may not be disclosed to any other party, including, but not limited to, product and business plans, software</w:t>
      </w:r>
      <w:r w:rsidR="000036AA">
        <w:t>, technical processes and formulas, source codes, product designs, sales and other unpublished financial information, advertising revenues, usage rates, advertising relationships, projections, and marketing data.</w:t>
      </w:r>
    </w:p>
    <w:p w14:paraId="49D2F500" w14:textId="77777777" w:rsidR="000036AA" w:rsidRDefault="000036AA" w:rsidP="00696B2E">
      <w:pPr>
        <w:pStyle w:val="ListParagraph"/>
        <w:ind w:left="1080"/>
        <w:jc w:val="both"/>
      </w:pPr>
    </w:p>
    <w:p w14:paraId="3D0DE388" w14:textId="5102E8CD" w:rsidR="000036AA" w:rsidRDefault="000036AA" w:rsidP="00696B2E">
      <w:pPr>
        <w:pStyle w:val="ListParagraph"/>
        <w:numPr>
          <w:ilvl w:val="0"/>
          <w:numId w:val="9"/>
        </w:numPr>
        <w:jc w:val="both"/>
      </w:pPr>
      <w:r>
        <w:t>Confidential information shall not include information that the receiving party can demonstrate (a) is, as of the time of its disclosure, or thereafter becomes part of the public domain through a source other than the receiving party, (b) was known to the receiving party, or (d) is subsequently learned from a third party not under a confidentiality obligation to the providing party.</w:t>
      </w:r>
    </w:p>
    <w:p w14:paraId="58DEACC6" w14:textId="77777777" w:rsidR="0012476A" w:rsidRDefault="0012476A" w:rsidP="00696B2E">
      <w:pPr>
        <w:pStyle w:val="ListParagraph"/>
        <w:jc w:val="both"/>
      </w:pPr>
    </w:p>
    <w:p w14:paraId="719715FF" w14:textId="77777777" w:rsidR="0012476A" w:rsidRDefault="0012476A" w:rsidP="00696B2E">
      <w:pPr>
        <w:pStyle w:val="ListParagraph"/>
        <w:numPr>
          <w:ilvl w:val="0"/>
          <w:numId w:val="6"/>
        </w:numPr>
        <w:jc w:val="both"/>
        <w:rPr>
          <w:b/>
        </w:rPr>
      </w:pPr>
      <w:r>
        <w:rPr>
          <w:b/>
        </w:rPr>
        <w:t>VENUE AND CHOICE OF LAW</w:t>
      </w:r>
    </w:p>
    <w:p w14:paraId="4C33D152" w14:textId="77777777" w:rsidR="00C5015E" w:rsidRDefault="0012476A" w:rsidP="00696B2E">
      <w:pPr>
        <w:pStyle w:val="ListParagraph"/>
        <w:jc w:val="both"/>
      </w:pPr>
      <w:r>
        <w:t>The laws of the state of Florida shall govern this Agreement; and venue will be proper in Miami Dade County, Florida.</w:t>
      </w:r>
    </w:p>
    <w:p w14:paraId="7AF21006" w14:textId="77777777" w:rsidR="00C5015E" w:rsidRDefault="00C5015E" w:rsidP="00696B2E">
      <w:pPr>
        <w:spacing w:after="0" w:line="240" w:lineRule="auto"/>
        <w:ind w:left="360"/>
        <w:jc w:val="both"/>
      </w:pPr>
    </w:p>
    <w:p w14:paraId="335DC332" w14:textId="77777777" w:rsidR="00C5015E" w:rsidRDefault="00C5015E" w:rsidP="00696B2E">
      <w:pPr>
        <w:spacing w:after="0" w:line="240" w:lineRule="auto"/>
        <w:ind w:left="720"/>
        <w:jc w:val="both"/>
        <w:rPr>
          <w:b/>
        </w:rPr>
      </w:pPr>
      <w:r w:rsidRPr="00C5015E">
        <w:rPr>
          <w:b/>
        </w:rPr>
        <w:t>8-   MISCELLANEOUS PROVISIONS</w:t>
      </w:r>
    </w:p>
    <w:p w14:paraId="2F16294F" w14:textId="77777777" w:rsidR="00C5015E" w:rsidRDefault="00C5015E" w:rsidP="00696B2E">
      <w:pPr>
        <w:spacing w:after="0" w:line="240" w:lineRule="auto"/>
        <w:ind w:left="720"/>
        <w:jc w:val="both"/>
        <w:rPr>
          <w:b/>
        </w:rPr>
      </w:pPr>
      <w:r>
        <w:rPr>
          <w:b/>
        </w:rPr>
        <w:tab/>
      </w:r>
    </w:p>
    <w:p w14:paraId="003B94DE" w14:textId="77777777" w:rsidR="00C5015E" w:rsidRDefault="00C5015E" w:rsidP="00696B2E">
      <w:pPr>
        <w:pStyle w:val="ListParagraph"/>
        <w:numPr>
          <w:ilvl w:val="0"/>
          <w:numId w:val="11"/>
        </w:numPr>
        <w:spacing w:after="0" w:line="240" w:lineRule="auto"/>
        <w:jc w:val="both"/>
      </w:pPr>
      <w:r>
        <w:t>No modifications shall be made to this Agreement, unless agreed to by the parties in writing. Any modification may shall take effect from the date of signature by both parties. If such additions or modifications are not accept by one of the parties, this Agreement is then terminated.</w:t>
      </w:r>
    </w:p>
    <w:p w14:paraId="08CAC1F9" w14:textId="77777777" w:rsidR="00C5015E" w:rsidRDefault="00C5015E" w:rsidP="00696B2E">
      <w:pPr>
        <w:pStyle w:val="ListParagraph"/>
        <w:numPr>
          <w:ilvl w:val="0"/>
          <w:numId w:val="11"/>
        </w:numPr>
        <w:spacing w:after="0" w:line="240" w:lineRule="auto"/>
        <w:jc w:val="both"/>
      </w:pPr>
      <w:r>
        <w:t>The Agency shall not assign, transfer or delegate its obligations covered by this Agreement to any other person, company or organization without the written consent of BoA.</w:t>
      </w:r>
    </w:p>
    <w:p w14:paraId="65801F35" w14:textId="77777777" w:rsidR="00C5015E" w:rsidRDefault="00C5015E" w:rsidP="00696B2E">
      <w:pPr>
        <w:pStyle w:val="ListParagraph"/>
        <w:spacing w:after="0" w:line="240" w:lineRule="auto"/>
        <w:ind w:left="1380"/>
        <w:jc w:val="both"/>
      </w:pPr>
    </w:p>
    <w:p w14:paraId="7F3A33D8" w14:textId="77777777" w:rsidR="00C5015E" w:rsidRDefault="00C5015E" w:rsidP="00696B2E">
      <w:pPr>
        <w:spacing w:after="0" w:line="240" w:lineRule="auto"/>
        <w:ind w:left="720"/>
        <w:jc w:val="both"/>
      </w:pPr>
      <w:r>
        <w:t xml:space="preserve">To participate in the Boliviana de Aviacion- BoA preferred supplier network, a duly authorized officer of the respective Companies must sign this Agreement, fax and return to BoA </w:t>
      </w:r>
      <w:r w:rsidR="004B65D6">
        <w:t>Miami office</w:t>
      </w:r>
      <w:r>
        <w:t xml:space="preserve"> at the address </w:t>
      </w:r>
      <w:r w:rsidR="004B65D6">
        <w:t>below</w:t>
      </w:r>
      <w:r>
        <w:t>.</w:t>
      </w:r>
    </w:p>
    <w:p w14:paraId="76E3E332" w14:textId="77777777" w:rsidR="00181E9F" w:rsidRDefault="00181E9F" w:rsidP="00696B2E">
      <w:pPr>
        <w:spacing w:after="0" w:line="240" w:lineRule="auto"/>
        <w:ind w:left="720"/>
        <w:jc w:val="both"/>
      </w:pPr>
    </w:p>
    <w:p w14:paraId="1F8FED93" w14:textId="77777777" w:rsidR="00181E9F" w:rsidRDefault="00181E9F" w:rsidP="00C5015E">
      <w:pPr>
        <w:spacing w:after="0" w:line="240" w:lineRule="auto"/>
        <w:ind w:left="720"/>
      </w:pPr>
    </w:p>
    <w:p w14:paraId="6F99F658" w14:textId="41DA4B61" w:rsidR="00C5015E" w:rsidRDefault="00C5015E" w:rsidP="00635DAA"/>
    <w:p w14:paraId="008C74ED" w14:textId="77777777" w:rsidR="000C345B" w:rsidRDefault="000C345B" w:rsidP="00635DAA"/>
    <w:p w14:paraId="276E4B64" w14:textId="77777777" w:rsidR="00290496" w:rsidRDefault="00290496" w:rsidP="00290496">
      <w:pPr>
        <w:spacing w:after="0" w:line="240" w:lineRule="auto"/>
        <w:ind w:left="360"/>
      </w:pPr>
      <w:r>
        <w:lastRenderedPageBreak/>
        <w:t>BUSINESS DEVELOPMENT AGREEMENT BETWEEN BoA AND ___________________</w:t>
      </w:r>
    </w:p>
    <w:p w14:paraId="4D4F0402" w14:textId="77777777" w:rsidR="00290496" w:rsidRDefault="00290496" w:rsidP="00290496">
      <w:pPr>
        <w:spacing w:after="0" w:line="240" w:lineRule="auto"/>
        <w:ind w:left="360"/>
      </w:pPr>
      <w:r>
        <w:t>Page 3 of 3</w:t>
      </w:r>
    </w:p>
    <w:p w14:paraId="6B59AD68" w14:textId="77777777" w:rsidR="00290496" w:rsidRDefault="00290496" w:rsidP="00290496">
      <w:pPr>
        <w:rPr>
          <w:b/>
        </w:rPr>
      </w:pPr>
    </w:p>
    <w:p w14:paraId="6A5E6DDB" w14:textId="77777777" w:rsidR="00290496" w:rsidRDefault="00290496" w:rsidP="00290496">
      <w:pPr>
        <w:rPr>
          <w:b/>
        </w:rPr>
      </w:pPr>
    </w:p>
    <w:p w14:paraId="43A96D29" w14:textId="77777777" w:rsidR="00290496" w:rsidRDefault="00290496" w:rsidP="00290496">
      <w:pPr>
        <w:spacing w:after="0" w:line="240" w:lineRule="auto"/>
        <w:ind w:left="720"/>
        <w:jc w:val="both"/>
      </w:pPr>
      <w:r>
        <w:t>To participate in the Boliviana de Aviacion- BoA preferred supplier network, a duly authorized officer of the respective Companies must sign this Agreement, fax and return to BoA Miami office at the address below.</w:t>
      </w:r>
    </w:p>
    <w:p w14:paraId="55CD885F" w14:textId="77777777" w:rsidR="00290496" w:rsidRDefault="00290496" w:rsidP="00290496">
      <w:pPr>
        <w:rPr>
          <w:b/>
        </w:rPr>
      </w:pPr>
    </w:p>
    <w:p w14:paraId="48F5937B" w14:textId="77777777" w:rsidR="00290496" w:rsidRDefault="00290496" w:rsidP="00290496">
      <w:pPr>
        <w:rPr>
          <w:b/>
        </w:rPr>
      </w:pPr>
    </w:p>
    <w:p w14:paraId="1027AFE7" w14:textId="77777777" w:rsidR="00290496" w:rsidRDefault="00290496" w:rsidP="00290496">
      <w:pPr>
        <w:rPr>
          <w:b/>
        </w:rPr>
      </w:pPr>
      <w:r>
        <w:rPr>
          <w:b/>
          <w:lang w:val="es-ES"/>
        </w:rPr>
        <w:t>BOLIVIANA DE AVIACION- BOA, INC.</w:t>
      </w:r>
      <w:r>
        <w:rPr>
          <w:lang w:val="es-ES"/>
        </w:rPr>
        <w:tab/>
      </w:r>
      <w:r>
        <w:rPr>
          <w:lang w:val="es-ES"/>
        </w:rPr>
        <w:tab/>
      </w:r>
      <w:r>
        <w:rPr>
          <w:lang w:val="es-ES"/>
        </w:rPr>
        <w:tab/>
      </w:r>
      <w:r>
        <w:rPr>
          <w:lang w:val="es-ES"/>
        </w:rPr>
        <w:tab/>
      </w:r>
      <w:r>
        <w:rPr>
          <w:b/>
        </w:rPr>
        <w:t>AGENCY</w:t>
      </w:r>
    </w:p>
    <w:p w14:paraId="5D93D8B4" w14:textId="77777777" w:rsidR="00290496" w:rsidRDefault="00290496" w:rsidP="00290496"/>
    <w:p w14:paraId="0BED5C8B" w14:textId="77777777" w:rsidR="00290496" w:rsidRDefault="00290496" w:rsidP="00290496"/>
    <w:p w14:paraId="2C03EA3C" w14:textId="77777777" w:rsidR="00290496" w:rsidRDefault="00290496" w:rsidP="00290496"/>
    <w:p w14:paraId="2D3DB9F1" w14:textId="5CA566A7" w:rsidR="00290496" w:rsidRDefault="00290496" w:rsidP="00290496">
      <w:r>
        <w:rPr>
          <w:noProof/>
        </w:rPr>
        <w:drawing>
          <wp:inline distT="0" distB="0" distL="0" distR="0" wp14:anchorId="26189337" wp14:editId="17D471EF">
            <wp:extent cx="3004102" cy="495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430" cy="497168"/>
                    </a:xfrm>
                    <a:prstGeom prst="rect">
                      <a:avLst/>
                    </a:prstGeom>
                    <a:noFill/>
                    <a:ln>
                      <a:noFill/>
                    </a:ln>
                  </pic:spPr>
                </pic:pic>
              </a:graphicData>
            </a:graphic>
          </wp:inline>
        </w:drawing>
      </w:r>
      <w:r>
        <w:tab/>
      </w:r>
      <w:r>
        <w:tab/>
        <w:t>______</w:t>
      </w:r>
      <w:r w:rsidR="00705A9F">
        <w:rPr>
          <w:noProof/>
        </w:rPr>
        <w:drawing>
          <wp:inline distT="0" distB="0" distL="0" distR="0" wp14:anchorId="505FFE64" wp14:editId="0DAF277C">
            <wp:extent cx="206692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066925" cy="561975"/>
                    </a:xfrm>
                    <a:prstGeom prst="rect">
                      <a:avLst/>
                    </a:prstGeom>
                  </pic:spPr>
                </pic:pic>
              </a:graphicData>
            </a:graphic>
          </wp:inline>
        </w:drawing>
      </w:r>
      <w:r>
        <w:t>_________________________________</w:t>
      </w:r>
      <w:r>
        <w:tab/>
      </w:r>
    </w:p>
    <w:p w14:paraId="34132A98" w14:textId="77777777" w:rsidR="00290496" w:rsidRDefault="00290496" w:rsidP="00290496">
      <w:r>
        <w:t>Patricia Gutierrez</w:t>
      </w:r>
      <w:r>
        <w:tab/>
      </w:r>
      <w:r>
        <w:tab/>
      </w:r>
      <w:r>
        <w:tab/>
      </w:r>
      <w:r>
        <w:tab/>
      </w:r>
      <w:r>
        <w:tab/>
      </w:r>
      <w:r>
        <w:tab/>
        <w:t>Name and signature</w:t>
      </w:r>
    </w:p>
    <w:p w14:paraId="5E55CD1A" w14:textId="0D71B511" w:rsidR="00290496" w:rsidRPr="00290496" w:rsidRDefault="00290496" w:rsidP="00290496">
      <w:pPr>
        <w:spacing w:after="0"/>
        <w:rPr>
          <w:lang w:val="es-ES"/>
        </w:rPr>
      </w:pPr>
      <w:r w:rsidRPr="00290496">
        <w:rPr>
          <w:lang w:val="es-ES"/>
        </w:rPr>
        <w:t xml:space="preserve">Regional Manager </w:t>
      </w:r>
      <w:r w:rsidRPr="00290496">
        <w:rPr>
          <w:lang w:val="es-ES"/>
        </w:rPr>
        <w:tab/>
      </w:r>
      <w:r w:rsidRPr="00290496">
        <w:rPr>
          <w:lang w:val="es-ES"/>
        </w:rPr>
        <w:tab/>
      </w:r>
      <w:r w:rsidRPr="00290496">
        <w:rPr>
          <w:lang w:val="es-ES"/>
        </w:rPr>
        <w:tab/>
      </w:r>
      <w:r w:rsidRPr="00290496">
        <w:rPr>
          <w:lang w:val="es-ES"/>
        </w:rPr>
        <w:tab/>
      </w:r>
      <w:r w:rsidRPr="00290496">
        <w:rPr>
          <w:lang w:val="es-ES"/>
        </w:rPr>
        <w:tab/>
      </w:r>
      <w:r w:rsidRPr="00290496">
        <w:rPr>
          <w:lang w:val="es-ES"/>
        </w:rPr>
        <w:tab/>
      </w:r>
      <w:proofErr w:type="gramStart"/>
      <w:r w:rsidRPr="00290496">
        <w:rPr>
          <w:lang w:val="es-ES"/>
        </w:rPr>
        <w:t>Position</w:t>
      </w:r>
      <w:r w:rsidR="00705A9F">
        <w:rPr>
          <w:lang w:val="es-ES"/>
        </w:rPr>
        <w:t xml:space="preserve">  Director</w:t>
      </w:r>
      <w:proofErr w:type="gramEnd"/>
    </w:p>
    <w:p w14:paraId="1CAA4E04" w14:textId="10DC39A0" w:rsidR="00290496" w:rsidRDefault="00290496" w:rsidP="00290496">
      <w:pPr>
        <w:spacing w:after="0"/>
      </w:pPr>
      <w:r>
        <w:rPr>
          <w:lang w:val="es-ES"/>
        </w:rPr>
        <w:t>Boliviana de Aviacion- BoA Miami FL.</w:t>
      </w:r>
      <w:r>
        <w:rPr>
          <w:lang w:val="es-ES"/>
        </w:rPr>
        <w:tab/>
      </w:r>
      <w:r>
        <w:rPr>
          <w:lang w:val="es-ES"/>
        </w:rPr>
        <w:tab/>
      </w:r>
      <w:r>
        <w:rPr>
          <w:lang w:val="es-ES"/>
        </w:rPr>
        <w:tab/>
      </w:r>
      <w:r>
        <w:rPr>
          <w:lang w:val="es-ES"/>
        </w:rPr>
        <w:tab/>
      </w:r>
      <w:r>
        <w:t>Name of Company</w:t>
      </w:r>
      <w:r w:rsidR="00705A9F">
        <w:t xml:space="preserve"> </w:t>
      </w:r>
      <w:proofErr w:type="spellStart"/>
      <w:r w:rsidR="00705A9F">
        <w:t>Dumonde</w:t>
      </w:r>
      <w:proofErr w:type="spellEnd"/>
      <w:r w:rsidR="00705A9F">
        <w:t xml:space="preserve"> Travel</w:t>
      </w:r>
    </w:p>
    <w:p w14:paraId="4C7FB4B0" w14:textId="482EF8FC" w:rsidR="00290496" w:rsidRDefault="00290496" w:rsidP="00290496">
      <w:pPr>
        <w:spacing w:after="0"/>
      </w:pPr>
      <w:r>
        <w:t>8725 NW 18 Ter. Suite 100 Doral, FL 33172</w:t>
      </w:r>
      <w:r>
        <w:tab/>
      </w:r>
      <w:r>
        <w:tab/>
      </w:r>
      <w:r>
        <w:tab/>
        <w:t>Address</w:t>
      </w:r>
      <w:r w:rsidR="00705A9F">
        <w:t xml:space="preserve"> 1395 Brickell Ave suite 800 Miami FL 33131</w:t>
      </w:r>
    </w:p>
    <w:p w14:paraId="5A43977B" w14:textId="1E01D485" w:rsidR="00290496" w:rsidRDefault="00290496" w:rsidP="00290496">
      <w:pPr>
        <w:spacing w:after="0"/>
      </w:pPr>
      <w:r>
        <w:t>Ph. 305-428-8500</w:t>
      </w:r>
      <w:r>
        <w:tab/>
      </w:r>
      <w:r>
        <w:tab/>
      </w:r>
      <w:r>
        <w:tab/>
      </w:r>
      <w:r>
        <w:tab/>
      </w:r>
      <w:r>
        <w:tab/>
      </w:r>
      <w:r>
        <w:tab/>
        <w:t>Ph.</w:t>
      </w:r>
      <w:r w:rsidR="00705A9F">
        <w:t xml:space="preserve">  305 379 6844</w:t>
      </w:r>
    </w:p>
    <w:p w14:paraId="6E1737D3" w14:textId="77777777" w:rsidR="00290496" w:rsidRDefault="00290496" w:rsidP="00290496">
      <w:pPr>
        <w:spacing w:after="0"/>
      </w:pPr>
      <w:r>
        <w:t>Fax 305-591-3240</w:t>
      </w:r>
      <w:r>
        <w:tab/>
      </w:r>
      <w:r>
        <w:tab/>
      </w:r>
      <w:r>
        <w:tab/>
      </w:r>
      <w:r>
        <w:tab/>
      </w:r>
      <w:r>
        <w:tab/>
      </w:r>
      <w:r>
        <w:tab/>
        <w:t>Fax</w:t>
      </w:r>
      <w:r>
        <w:tab/>
      </w:r>
      <w:r>
        <w:tab/>
      </w:r>
      <w:r>
        <w:tab/>
      </w:r>
    </w:p>
    <w:p w14:paraId="0BC59A4F" w14:textId="251891A2" w:rsidR="00290496" w:rsidRDefault="00290496" w:rsidP="00290496">
      <w:r>
        <w:t>Date</w:t>
      </w:r>
      <w:r>
        <w:tab/>
      </w:r>
      <w:r>
        <w:tab/>
      </w:r>
      <w:r>
        <w:tab/>
      </w:r>
      <w:r>
        <w:tab/>
      </w:r>
      <w:r>
        <w:tab/>
      </w:r>
      <w:r>
        <w:tab/>
      </w:r>
      <w:r>
        <w:tab/>
      </w:r>
      <w:r>
        <w:tab/>
      </w:r>
      <w:proofErr w:type="spellStart"/>
      <w:r>
        <w:t>Date</w:t>
      </w:r>
      <w:proofErr w:type="spellEnd"/>
      <w:r w:rsidR="00705A9F">
        <w:t xml:space="preserve"> 02/10/2021</w:t>
      </w:r>
    </w:p>
    <w:p w14:paraId="36BD7788" w14:textId="77777777" w:rsidR="00290496" w:rsidRDefault="00290496" w:rsidP="00290496"/>
    <w:p w14:paraId="1D9F640A" w14:textId="77777777" w:rsidR="00290496" w:rsidRDefault="00290496" w:rsidP="00290496"/>
    <w:p w14:paraId="06CD9FFD" w14:textId="77777777" w:rsidR="00290496" w:rsidRDefault="00290496" w:rsidP="00290496">
      <w:r>
        <w:t>Please return a signed copy to fax 305-591-3240, or by email to:</w:t>
      </w:r>
    </w:p>
    <w:p w14:paraId="197F63E9" w14:textId="77777777" w:rsidR="00290496" w:rsidRDefault="001050A5" w:rsidP="00290496">
      <w:hyperlink r:id="rId11" w:history="1">
        <w:r w:rsidR="00290496">
          <w:rPr>
            <w:rStyle w:val="Hyperlink"/>
          </w:rPr>
          <w:t>victorh.villazon@boa.bo</w:t>
        </w:r>
      </w:hyperlink>
    </w:p>
    <w:p w14:paraId="4728A18F" w14:textId="77777777" w:rsidR="00290496" w:rsidRDefault="00290496" w:rsidP="00290496"/>
    <w:p w14:paraId="7CCAC276" w14:textId="77777777" w:rsidR="00B044D5" w:rsidRPr="000C345B" w:rsidRDefault="00B044D5" w:rsidP="00B044D5">
      <w:pPr>
        <w:pStyle w:val="ListParagraph"/>
        <w:ind w:left="1080"/>
      </w:pPr>
    </w:p>
    <w:p w14:paraId="09932F11" w14:textId="77777777" w:rsidR="001455EB" w:rsidRPr="000C345B" w:rsidRDefault="001455EB" w:rsidP="001455EB">
      <w:pPr>
        <w:pStyle w:val="ListParagraph"/>
        <w:spacing w:after="0" w:line="240" w:lineRule="auto"/>
      </w:pPr>
    </w:p>
    <w:sectPr w:rsidR="001455EB" w:rsidRPr="000C345B" w:rsidSect="001D1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18D"/>
    <w:multiLevelType w:val="hybridMultilevel"/>
    <w:tmpl w:val="0E5C3580"/>
    <w:lvl w:ilvl="0" w:tplc="BFA80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37FEF"/>
    <w:multiLevelType w:val="hybridMultilevel"/>
    <w:tmpl w:val="81E80AFE"/>
    <w:lvl w:ilvl="0" w:tplc="9CD8708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6C162CB"/>
    <w:multiLevelType w:val="hybridMultilevel"/>
    <w:tmpl w:val="DF1A8860"/>
    <w:lvl w:ilvl="0" w:tplc="08305A9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F151E"/>
    <w:multiLevelType w:val="hybridMultilevel"/>
    <w:tmpl w:val="03E82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E4405"/>
    <w:multiLevelType w:val="hybridMultilevel"/>
    <w:tmpl w:val="E3F2599A"/>
    <w:lvl w:ilvl="0" w:tplc="8ACC4B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07092"/>
    <w:multiLevelType w:val="hybridMultilevel"/>
    <w:tmpl w:val="5D16AE08"/>
    <w:lvl w:ilvl="0" w:tplc="04188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0575E"/>
    <w:multiLevelType w:val="hybridMultilevel"/>
    <w:tmpl w:val="073AAC0E"/>
    <w:lvl w:ilvl="0" w:tplc="0F824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B5786"/>
    <w:multiLevelType w:val="hybridMultilevel"/>
    <w:tmpl w:val="B8CAC6CC"/>
    <w:lvl w:ilvl="0" w:tplc="7A187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C3233"/>
    <w:multiLevelType w:val="hybridMultilevel"/>
    <w:tmpl w:val="0446342E"/>
    <w:lvl w:ilvl="0" w:tplc="E0829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B51CE"/>
    <w:multiLevelType w:val="hybridMultilevel"/>
    <w:tmpl w:val="2EFAA96C"/>
    <w:lvl w:ilvl="0" w:tplc="95D21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2D1457"/>
    <w:multiLevelType w:val="hybridMultilevel"/>
    <w:tmpl w:val="9C34F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6"/>
  </w:num>
  <w:num w:numId="5">
    <w:abstractNumId w:val="10"/>
  </w:num>
  <w:num w:numId="6">
    <w:abstractNumId w:val="2"/>
  </w:num>
  <w:num w:numId="7">
    <w:abstractNumId w:val="0"/>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0C"/>
    <w:rsid w:val="000036AA"/>
    <w:rsid w:val="000153DE"/>
    <w:rsid w:val="00040C18"/>
    <w:rsid w:val="00051DE0"/>
    <w:rsid w:val="000B536F"/>
    <w:rsid w:val="000C345B"/>
    <w:rsid w:val="000C3D2D"/>
    <w:rsid w:val="001050A5"/>
    <w:rsid w:val="0012476A"/>
    <w:rsid w:val="001455EB"/>
    <w:rsid w:val="0015566D"/>
    <w:rsid w:val="00172F1B"/>
    <w:rsid w:val="00181E9F"/>
    <w:rsid w:val="00194919"/>
    <w:rsid w:val="001D120C"/>
    <w:rsid w:val="002435CA"/>
    <w:rsid w:val="00244032"/>
    <w:rsid w:val="0024526B"/>
    <w:rsid w:val="00290496"/>
    <w:rsid w:val="002973C2"/>
    <w:rsid w:val="002A5541"/>
    <w:rsid w:val="003F0441"/>
    <w:rsid w:val="003F4E84"/>
    <w:rsid w:val="004833BC"/>
    <w:rsid w:val="004B65D6"/>
    <w:rsid w:val="004C6221"/>
    <w:rsid w:val="00544772"/>
    <w:rsid w:val="005569B3"/>
    <w:rsid w:val="005B2B2D"/>
    <w:rsid w:val="005D3310"/>
    <w:rsid w:val="0063003D"/>
    <w:rsid w:val="00635DAA"/>
    <w:rsid w:val="006554E8"/>
    <w:rsid w:val="00685FAE"/>
    <w:rsid w:val="0069229C"/>
    <w:rsid w:val="00696B2E"/>
    <w:rsid w:val="00705A9F"/>
    <w:rsid w:val="00734E9A"/>
    <w:rsid w:val="00754CDC"/>
    <w:rsid w:val="007828EF"/>
    <w:rsid w:val="007D4399"/>
    <w:rsid w:val="007E37C2"/>
    <w:rsid w:val="00846176"/>
    <w:rsid w:val="008839D0"/>
    <w:rsid w:val="0088657D"/>
    <w:rsid w:val="009B441C"/>
    <w:rsid w:val="00A52D25"/>
    <w:rsid w:val="00A929A4"/>
    <w:rsid w:val="00AE1728"/>
    <w:rsid w:val="00B044D5"/>
    <w:rsid w:val="00B306A7"/>
    <w:rsid w:val="00B73B40"/>
    <w:rsid w:val="00B83C3B"/>
    <w:rsid w:val="00BC3393"/>
    <w:rsid w:val="00BE02CB"/>
    <w:rsid w:val="00BF624F"/>
    <w:rsid w:val="00C406DB"/>
    <w:rsid w:val="00C46DEA"/>
    <w:rsid w:val="00C5015E"/>
    <w:rsid w:val="00C7423F"/>
    <w:rsid w:val="00CB4A82"/>
    <w:rsid w:val="00CC28E7"/>
    <w:rsid w:val="00D06BBA"/>
    <w:rsid w:val="00DE6A7C"/>
    <w:rsid w:val="00DF0B7D"/>
    <w:rsid w:val="00E255A1"/>
    <w:rsid w:val="00E269C7"/>
    <w:rsid w:val="00E6218A"/>
    <w:rsid w:val="00F50809"/>
    <w:rsid w:val="00FC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0491"/>
  <w15:chartTrackingRefBased/>
  <w15:docId w15:val="{392F7BC5-E0C8-4E5E-ACE7-D6B925AD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EB"/>
    <w:pPr>
      <w:ind w:left="720"/>
      <w:contextualSpacing/>
    </w:pPr>
  </w:style>
  <w:style w:type="paragraph" w:styleId="BalloonText">
    <w:name w:val="Balloon Text"/>
    <w:basedOn w:val="Normal"/>
    <w:link w:val="BalloonTextChar"/>
    <w:uiPriority w:val="99"/>
    <w:semiHidden/>
    <w:unhideWhenUsed/>
    <w:rsid w:val="00F50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809"/>
    <w:rPr>
      <w:rFonts w:ascii="Segoe UI" w:hAnsi="Segoe UI" w:cs="Segoe UI"/>
      <w:sz w:val="18"/>
      <w:szCs w:val="18"/>
    </w:rPr>
  </w:style>
  <w:style w:type="character" w:styleId="Hyperlink">
    <w:name w:val="Hyperlink"/>
    <w:basedOn w:val="DefaultParagraphFont"/>
    <w:uiPriority w:val="99"/>
    <w:unhideWhenUsed/>
    <w:rsid w:val="004B6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823473">
      <w:bodyDiv w:val="1"/>
      <w:marLeft w:val="0"/>
      <w:marRight w:val="0"/>
      <w:marTop w:val="0"/>
      <w:marBottom w:val="0"/>
      <w:divBdr>
        <w:top w:val="none" w:sz="0" w:space="0" w:color="auto"/>
        <w:left w:val="none" w:sz="0" w:space="0" w:color="auto"/>
        <w:bottom w:val="none" w:sz="0" w:space="0" w:color="auto"/>
        <w:right w:val="none" w:sz="0" w:space="0" w:color="auto"/>
      </w:divBdr>
      <w:divsChild>
        <w:div w:id="665010188">
          <w:marLeft w:val="0"/>
          <w:marRight w:val="0"/>
          <w:marTop w:val="0"/>
          <w:marBottom w:val="0"/>
          <w:divBdr>
            <w:top w:val="none" w:sz="0" w:space="0" w:color="auto"/>
            <w:left w:val="none" w:sz="0" w:space="0" w:color="auto"/>
            <w:bottom w:val="none" w:sz="0" w:space="0" w:color="auto"/>
            <w:right w:val="none" w:sz="0" w:space="0" w:color="auto"/>
          </w:divBdr>
          <w:divsChild>
            <w:div w:id="604272466">
              <w:marLeft w:val="0"/>
              <w:marRight w:val="0"/>
              <w:marTop w:val="0"/>
              <w:marBottom w:val="0"/>
              <w:divBdr>
                <w:top w:val="none" w:sz="0" w:space="0" w:color="auto"/>
                <w:left w:val="none" w:sz="0" w:space="0" w:color="auto"/>
                <w:bottom w:val="none" w:sz="0" w:space="0" w:color="auto"/>
                <w:right w:val="none" w:sz="0" w:space="0" w:color="auto"/>
              </w:divBdr>
              <w:divsChild>
                <w:div w:id="1925339827">
                  <w:marLeft w:val="0"/>
                  <w:marRight w:val="0"/>
                  <w:marTop w:val="0"/>
                  <w:marBottom w:val="0"/>
                  <w:divBdr>
                    <w:top w:val="none" w:sz="0" w:space="0" w:color="auto"/>
                    <w:left w:val="none" w:sz="0" w:space="0" w:color="auto"/>
                    <w:bottom w:val="none" w:sz="0" w:space="0" w:color="auto"/>
                    <w:right w:val="none" w:sz="0" w:space="0" w:color="auto"/>
                  </w:divBdr>
                  <w:divsChild>
                    <w:div w:id="2005039135">
                      <w:marLeft w:val="0"/>
                      <w:marRight w:val="0"/>
                      <w:marTop w:val="0"/>
                      <w:marBottom w:val="0"/>
                      <w:divBdr>
                        <w:top w:val="none" w:sz="0" w:space="0" w:color="auto"/>
                        <w:left w:val="none" w:sz="0" w:space="0" w:color="auto"/>
                        <w:bottom w:val="none" w:sz="0" w:space="0" w:color="auto"/>
                        <w:right w:val="none" w:sz="0" w:space="0" w:color="auto"/>
                      </w:divBdr>
                      <w:divsChild>
                        <w:div w:id="18898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54874">
      <w:bodyDiv w:val="1"/>
      <w:marLeft w:val="0"/>
      <w:marRight w:val="0"/>
      <w:marTop w:val="0"/>
      <w:marBottom w:val="0"/>
      <w:divBdr>
        <w:top w:val="none" w:sz="0" w:space="0" w:color="auto"/>
        <w:left w:val="none" w:sz="0" w:space="0" w:color="auto"/>
        <w:bottom w:val="none" w:sz="0" w:space="0" w:color="auto"/>
        <w:right w:val="none" w:sz="0" w:space="0" w:color="auto"/>
      </w:divBdr>
    </w:div>
    <w:div w:id="1133984863">
      <w:bodyDiv w:val="1"/>
      <w:marLeft w:val="0"/>
      <w:marRight w:val="0"/>
      <w:marTop w:val="0"/>
      <w:marBottom w:val="0"/>
      <w:divBdr>
        <w:top w:val="none" w:sz="0" w:space="0" w:color="auto"/>
        <w:left w:val="none" w:sz="0" w:space="0" w:color="auto"/>
        <w:bottom w:val="none" w:sz="0" w:space="0" w:color="auto"/>
        <w:right w:val="none" w:sz="0" w:space="0" w:color="auto"/>
      </w:divBdr>
      <w:divsChild>
        <w:div w:id="1566914839">
          <w:marLeft w:val="0"/>
          <w:marRight w:val="0"/>
          <w:marTop w:val="0"/>
          <w:marBottom w:val="0"/>
          <w:divBdr>
            <w:top w:val="none" w:sz="0" w:space="0" w:color="auto"/>
            <w:left w:val="none" w:sz="0" w:space="0" w:color="auto"/>
            <w:bottom w:val="none" w:sz="0" w:space="0" w:color="auto"/>
            <w:right w:val="none" w:sz="0" w:space="0" w:color="auto"/>
          </w:divBdr>
          <w:divsChild>
            <w:div w:id="752170384">
              <w:marLeft w:val="0"/>
              <w:marRight w:val="0"/>
              <w:marTop w:val="0"/>
              <w:marBottom w:val="0"/>
              <w:divBdr>
                <w:top w:val="none" w:sz="0" w:space="0" w:color="auto"/>
                <w:left w:val="none" w:sz="0" w:space="0" w:color="auto"/>
                <w:bottom w:val="none" w:sz="0" w:space="0" w:color="auto"/>
                <w:right w:val="none" w:sz="0" w:space="0" w:color="auto"/>
              </w:divBdr>
              <w:divsChild>
                <w:div w:id="1059597716">
                  <w:marLeft w:val="0"/>
                  <w:marRight w:val="0"/>
                  <w:marTop w:val="0"/>
                  <w:marBottom w:val="0"/>
                  <w:divBdr>
                    <w:top w:val="none" w:sz="0" w:space="0" w:color="auto"/>
                    <w:left w:val="none" w:sz="0" w:space="0" w:color="auto"/>
                    <w:bottom w:val="none" w:sz="0" w:space="0" w:color="auto"/>
                    <w:right w:val="none" w:sz="0" w:space="0" w:color="auto"/>
                  </w:divBdr>
                  <w:divsChild>
                    <w:div w:id="1572152824">
                      <w:marLeft w:val="0"/>
                      <w:marRight w:val="0"/>
                      <w:marTop w:val="0"/>
                      <w:marBottom w:val="0"/>
                      <w:divBdr>
                        <w:top w:val="none" w:sz="0" w:space="0" w:color="auto"/>
                        <w:left w:val="none" w:sz="0" w:space="0" w:color="auto"/>
                        <w:bottom w:val="none" w:sz="0" w:space="0" w:color="auto"/>
                        <w:right w:val="none" w:sz="0" w:space="0" w:color="auto"/>
                      </w:divBdr>
                      <w:divsChild>
                        <w:div w:id="18357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77826">
      <w:bodyDiv w:val="1"/>
      <w:marLeft w:val="0"/>
      <w:marRight w:val="0"/>
      <w:marTop w:val="0"/>
      <w:marBottom w:val="0"/>
      <w:divBdr>
        <w:top w:val="none" w:sz="0" w:space="0" w:color="auto"/>
        <w:left w:val="none" w:sz="0" w:space="0" w:color="auto"/>
        <w:bottom w:val="none" w:sz="0" w:space="0" w:color="auto"/>
        <w:right w:val="none" w:sz="0" w:space="0" w:color="auto"/>
      </w:divBdr>
    </w:div>
    <w:div w:id="19825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tia@traveld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unez@avancecap.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ctorh.villazon@boa.bo"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0362-6447-4FA8-B37A-780B322D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Vilson Martin</cp:lastModifiedBy>
  <cp:revision>2</cp:revision>
  <cp:lastPrinted>2019-01-22T15:48:00Z</cp:lastPrinted>
  <dcterms:created xsi:type="dcterms:W3CDTF">2021-02-24T16:54:00Z</dcterms:created>
  <dcterms:modified xsi:type="dcterms:W3CDTF">2021-02-24T16:54:00Z</dcterms:modified>
</cp:coreProperties>
</file>