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0AF3" w14:textId="52BF7DD2" w:rsidR="007C6AA0" w:rsidRDefault="00682AEB">
      <w:pPr>
        <w:tabs>
          <w:tab w:val="center" w:pos="3601"/>
          <w:tab w:val="center" w:pos="4321"/>
          <w:tab w:val="center" w:pos="5041"/>
          <w:tab w:val="center" w:pos="7167"/>
        </w:tabs>
        <w:spacing w:after="256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32240B75" wp14:editId="2BD85D13">
            <wp:extent cx="1755140" cy="1681988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68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19129F" w14:textId="77777777" w:rsidR="007C6AA0" w:rsidRDefault="00682AEB">
      <w:pPr>
        <w:spacing w:after="0" w:line="259" w:lineRule="auto"/>
        <w:ind w:left="0" w:right="51" w:firstLine="0"/>
        <w:jc w:val="center"/>
      </w:pPr>
      <w:r>
        <w:rPr>
          <w:b/>
          <w:sz w:val="28"/>
          <w:shd w:val="clear" w:color="auto" w:fill="FFFF00"/>
        </w:rPr>
        <w:t>TOUR CODE = FNA-092</w:t>
      </w:r>
      <w:r>
        <w:rPr>
          <w:b/>
          <w:sz w:val="28"/>
        </w:rPr>
        <w:t xml:space="preserve"> </w:t>
      </w:r>
    </w:p>
    <w:p w14:paraId="23EC51D4" w14:textId="77777777" w:rsidR="007C6AA0" w:rsidRDefault="00682AEB">
      <w:pPr>
        <w:spacing w:after="0" w:line="259" w:lineRule="auto"/>
        <w:ind w:right="48"/>
        <w:jc w:val="center"/>
      </w:pPr>
      <w:r>
        <w:rPr>
          <w:sz w:val="24"/>
        </w:rPr>
        <w:t xml:space="preserve">Valid for tickets issued </w:t>
      </w:r>
      <w:r>
        <w:rPr>
          <w:sz w:val="24"/>
        </w:rPr>
        <w:t>–</w:t>
      </w:r>
      <w:r>
        <w:rPr>
          <w:sz w:val="24"/>
        </w:rPr>
        <w:t xml:space="preserve"> January 1, 2020 through December 31, 2020 </w:t>
      </w:r>
    </w:p>
    <w:p w14:paraId="3C0BF36E" w14:textId="77777777" w:rsidR="007C6AA0" w:rsidRDefault="00682AEB">
      <w:pPr>
        <w:spacing w:after="0" w:line="259" w:lineRule="auto"/>
        <w:ind w:right="55"/>
        <w:jc w:val="center"/>
      </w:pPr>
      <w:r>
        <w:rPr>
          <w:sz w:val="24"/>
        </w:rPr>
        <w:t xml:space="preserve">Valid for travel January 1, 2020 through June 30, 2021 (based on outbound transpacific flight date) </w:t>
      </w:r>
    </w:p>
    <w:p w14:paraId="31868C64" w14:textId="77777777" w:rsidR="007C6AA0" w:rsidRDefault="00682AEB">
      <w:pPr>
        <w:spacing w:after="0" w:line="259" w:lineRule="auto"/>
        <w:ind w:left="0" w:firstLine="0"/>
        <w:jc w:val="center"/>
      </w:pPr>
      <w:r>
        <w:t xml:space="preserve"> </w:t>
      </w:r>
    </w:p>
    <w:p w14:paraId="11C4B278" w14:textId="77777777" w:rsidR="007C6AA0" w:rsidRDefault="00682AEB">
      <w:pPr>
        <w:tabs>
          <w:tab w:val="center" w:pos="4253"/>
        </w:tabs>
        <w:spacing w:after="10"/>
        <w:ind w:left="-15" w:firstLine="0"/>
      </w:pPr>
      <w:r>
        <w:t xml:space="preserve">Applicable Routing: </w:t>
      </w:r>
      <w:r>
        <w:tab/>
        <w:t xml:space="preserve">USA/CA (to) </w:t>
      </w:r>
      <w:r>
        <w:t xml:space="preserve">TPE/S.E. Asia/N.E. Asia/China/BNE  </w:t>
      </w:r>
    </w:p>
    <w:p w14:paraId="41FF6CC7" w14:textId="77777777" w:rsidR="007C6AA0" w:rsidRDefault="00682AEB">
      <w:pPr>
        <w:spacing w:after="10"/>
        <w:ind w:left="2170" w:right="28"/>
      </w:pPr>
      <w:r>
        <w:t xml:space="preserve">*Valid on BR/B7 on-line (operating) service flights </w:t>
      </w:r>
    </w:p>
    <w:p w14:paraId="7EFCD732" w14:textId="77777777" w:rsidR="007C6AA0" w:rsidRDefault="00682AEB">
      <w:pPr>
        <w:spacing w:after="10"/>
        <w:ind w:left="2170" w:right="28"/>
      </w:pPr>
      <w:r>
        <w:t xml:space="preserve">*One-Way or Round-Trip or Open-Jaw permitted </w:t>
      </w:r>
    </w:p>
    <w:p w14:paraId="44D88F40" w14:textId="77777777" w:rsidR="007C6AA0" w:rsidRDefault="00682AEB">
      <w:pPr>
        <w:spacing w:after="4"/>
        <w:ind w:left="-5"/>
      </w:pPr>
      <w:r>
        <w:rPr>
          <w:b/>
        </w:rPr>
        <w:t xml:space="preserve">**Commission Chart applies to BR through fare only (excludes all code-share flights) – also read Note and Note2 </w:t>
      </w:r>
    </w:p>
    <w:p w14:paraId="42FC6E48" w14:textId="77777777" w:rsidR="007C6AA0" w:rsidRDefault="00682AE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1F8670" w14:textId="77777777" w:rsidR="007C6AA0" w:rsidRDefault="00682AEB">
      <w:pPr>
        <w:spacing w:after="0"/>
        <w:ind w:left="2145" w:right="28" w:hanging="2160"/>
      </w:pPr>
      <w:r>
        <w:rPr>
          <w:b/>
        </w:rPr>
        <w:t xml:space="preserve">NOTE: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Asia origins to USA</w:t>
      </w:r>
      <w:r>
        <w:t xml:space="preserve"> </w:t>
      </w:r>
      <w:r>
        <w:t>–</w:t>
      </w:r>
      <w:r>
        <w:t xml:space="preserve"> valid on BR/B7 </w:t>
      </w:r>
      <w:r>
        <w:t>–</w:t>
      </w:r>
      <w:r>
        <w:t xml:space="preserve"> EVA Air still pays 3% standard commission to any </w:t>
      </w:r>
      <w:proofErr w:type="gramStart"/>
      <w:r>
        <w:t>ARC  accredited</w:t>
      </w:r>
      <w:proofErr w:type="gramEnd"/>
      <w:r>
        <w:t xml:space="preserve"> agency.  NO TOUR CODE required.  </w:t>
      </w:r>
      <w:r>
        <w:rPr>
          <w:i/>
          <w:u w:val="single" w:color="000000"/>
        </w:rPr>
        <w:t>This is NOT part of CCRA’s agreement.</w:t>
      </w:r>
      <w:r>
        <w:rPr>
          <w:color w:val="1F497D"/>
        </w:rPr>
        <w:t xml:space="preserve"> </w:t>
      </w:r>
    </w:p>
    <w:p w14:paraId="79755F0F" w14:textId="77777777" w:rsidR="007C6AA0" w:rsidRDefault="00682AEB">
      <w:pPr>
        <w:spacing w:after="0" w:line="259" w:lineRule="auto"/>
        <w:ind w:left="0" w:firstLine="0"/>
      </w:pPr>
      <w:r>
        <w:rPr>
          <w:color w:val="1F497D"/>
        </w:rPr>
        <w:t xml:space="preserve"> </w:t>
      </w:r>
    </w:p>
    <w:p w14:paraId="26CCC3A1" w14:textId="77777777" w:rsidR="007C6AA0" w:rsidRDefault="00682AEB">
      <w:pPr>
        <w:spacing w:after="4"/>
        <w:ind w:left="2145" w:hanging="2160"/>
      </w:pPr>
      <w:r>
        <w:rPr>
          <w:b/>
        </w:rPr>
        <w:t xml:space="preserve">NOTE 2: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>Please scroll down below the RULES for samples of itineraries that do not contain BR through fares and the commissions associated with them</w:t>
      </w:r>
      <w:r>
        <w:rPr>
          <w:color w:val="1F497D"/>
        </w:rPr>
        <w:t xml:space="preserve"> </w:t>
      </w:r>
    </w:p>
    <w:p w14:paraId="1879B0A9" w14:textId="77777777" w:rsidR="007C6AA0" w:rsidRDefault="00682AE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112" w:type="dxa"/>
        <w:tblInd w:w="-108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603"/>
        <w:gridCol w:w="1942"/>
        <w:gridCol w:w="2136"/>
        <w:gridCol w:w="1431"/>
      </w:tblGrid>
      <w:tr w:rsidR="007C6AA0" w14:paraId="48CA7C90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0D94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Class of Service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937F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Fare Basis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59D5" w14:textId="77777777" w:rsidR="007C6AA0" w:rsidRDefault="00682AE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Booking Class Code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366" w14:textId="77777777" w:rsidR="007C6AA0" w:rsidRDefault="00682AE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Commission </w:t>
            </w:r>
          </w:p>
        </w:tc>
      </w:tr>
      <w:tr w:rsidR="007C6AA0" w14:paraId="51969229" w14:textId="77777777">
        <w:trPr>
          <w:trHeight w:val="59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761C" w14:textId="77777777" w:rsidR="007C6AA0" w:rsidRDefault="00682AE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Royal Laurel Class (Mileage Fare)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C2D3" w14:textId="77777777" w:rsidR="007C6AA0" w:rsidRDefault="00682AE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COU/CU/CON/CN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EA67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C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2B6A" w14:textId="77777777" w:rsidR="007C6AA0" w:rsidRDefault="00682AE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AB94B9D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25% </w:t>
            </w:r>
          </w:p>
        </w:tc>
      </w:tr>
      <w:tr w:rsidR="007C6AA0" w14:paraId="4C5F835F" w14:textId="77777777">
        <w:trPr>
          <w:trHeight w:val="59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1DB7" w14:textId="77777777" w:rsidR="007C6AA0" w:rsidRDefault="00682AE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Royal Laurel Class (Routing Fare)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1C1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C-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05DF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0020" w14:textId="77777777" w:rsidR="007C6AA0" w:rsidRDefault="007C6AA0">
            <w:pPr>
              <w:spacing w:after="160" w:line="259" w:lineRule="auto"/>
              <w:ind w:left="0" w:firstLine="0"/>
            </w:pPr>
          </w:p>
        </w:tc>
      </w:tr>
      <w:tr w:rsidR="007C6AA0" w14:paraId="608C5A96" w14:textId="77777777">
        <w:trPr>
          <w:trHeight w:val="302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2C0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1B91E0F" w14:textId="77777777" w:rsidR="007C6AA0" w:rsidRDefault="00682AE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Royal Laurel Class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2AB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J-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7CF5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J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DBE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7C6AA0" w14:paraId="112EDB32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2129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CE40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D-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5B78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EBDA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10% </w:t>
            </w:r>
          </w:p>
        </w:tc>
      </w:tr>
      <w:tr w:rsidR="007C6AA0" w14:paraId="1E0694A0" w14:textId="77777777">
        <w:trPr>
          <w:trHeight w:val="302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E34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D426DD7" w14:textId="77777777" w:rsidR="007C6AA0" w:rsidRDefault="00682AE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Premium Economy Class </w:t>
            </w:r>
          </w:p>
          <w:p w14:paraId="287CBFDA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D3A7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K-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61F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K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DEAE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7C6AA0" w14:paraId="0A35F4DC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088AD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4AC9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L-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D744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L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01CC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7C6AA0" w14:paraId="59997083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F583D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E78" w14:textId="77777777" w:rsidR="007C6AA0" w:rsidRDefault="00682AE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T-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110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T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7085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7C6AA0" w14:paraId="6D683356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3564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3B6E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P-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DFC7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P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FAA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  <w:tr w:rsidR="007C6AA0" w14:paraId="077A48B8" w14:textId="77777777">
        <w:trPr>
          <w:trHeight w:val="302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6E7D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D49A22E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CDF8058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54BB4AB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45ED1F8" w14:textId="77777777" w:rsidR="007C6AA0" w:rsidRDefault="00682AE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Economy Class </w:t>
            </w:r>
          </w:p>
          <w:p w14:paraId="24AA0CBC" w14:textId="77777777" w:rsidR="007C6AA0" w:rsidRDefault="00682AE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4285" w14:textId="77777777" w:rsidR="007C6AA0" w:rsidRDefault="00682AE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Y-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A0F6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Y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37E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7C6AA0" w14:paraId="383535C1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47C8D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38E3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B-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C7B" w14:textId="77777777" w:rsidR="007C6AA0" w:rsidRDefault="00682AE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B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F9BA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  <w:tr w:rsidR="007C6AA0" w14:paraId="4E770F15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BF724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0B9A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 xml:space="preserve">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F98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M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374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  <w:tr w:rsidR="007C6AA0" w14:paraId="605D443D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A7F95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40A3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H-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67F6" w14:textId="77777777" w:rsidR="007C6AA0" w:rsidRDefault="00682AE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0B6E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  <w:tr w:rsidR="007C6AA0" w14:paraId="4E1B2056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FCAB9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10FE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Q-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CECB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Q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1896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  <w:tr w:rsidR="007C6AA0" w14:paraId="0654D287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46806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6D6C" w14:textId="77777777" w:rsidR="007C6AA0" w:rsidRDefault="00682A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S-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767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S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499C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  <w:tr w:rsidR="007C6AA0" w14:paraId="29847CA3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D3D76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CF74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W-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6B15" w14:textId="77777777" w:rsidR="007C6AA0" w:rsidRDefault="00682A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W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EB94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  <w:tr w:rsidR="007C6AA0" w14:paraId="46139CFF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33F5" w14:textId="77777777" w:rsidR="007C6AA0" w:rsidRDefault="007C6AA0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276D" w14:textId="77777777" w:rsidR="007C6AA0" w:rsidRDefault="00682AE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V-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703E" w14:textId="77777777" w:rsidR="007C6AA0" w:rsidRDefault="00682AE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6BB" w14:textId="77777777" w:rsidR="007C6AA0" w:rsidRDefault="00682AE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8% </w:t>
            </w:r>
          </w:p>
        </w:tc>
      </w:tr>
    </w:tbl>
    <w:p w14:paraId="797AAACA" w14:textId="77777777" w:rsidR="007C6AA0" w:rsidRDefault="00682AEB">
      <w:pPr>
        <w:spacing w:after="59"/>
        <w:ind w:left="-5"/>
      </w:pPr>
      <w:r>
        <w:rPr>
          <w:b/>
        </w:rPr>
        <w:t xml:space="preserve">TERMS and CONDITIONS: </w:t>
      </w:r>
    </w:p>
    <w:p w14:paraId="71F70483" w14:textId="77777777" w:rsidR="007C6AA0" w:rsidRDefault="00682AEB">
      <w:pPr>
        <w:numPr>
          <w:ilvl w:val="0"/>
          <w:numId w:val="1"/>
        </w:numPr>
        <w:ind w:right="28" w:hanging="360"/>
      </w:pPr>
      <w:r>
        <w:t xml:space="preserve">Valid for tickets issued January 1, 2020 through December 31, 2020 </w:t>
      </w:r>
    </w:p>
    <w:p w14:paraId="2C74FC9E" w14:textId="77777777" w:rsidR="007C6AA0" w:rsidRDefault="00682AEB">
      <w:pPr>
        <w:numPr>
          <w:ilvl w:val="0"/>
          <w:numId w:val="1"/>
        </w:numPr>
        <w:spacing w:after="0" w:line="259" w:lineRule="auto"/>
        <w:ind w:right="28" w:hanging="360"/>
      </w:pPr>
      <w:r>
        <w:t xml:space="preserve">Valid for travel between January 1, 2020 </w:t>
      </w:r>
      <w:r>
        <w:t xml:space="preserve">through June 30, 2021, based on outbound transpacific flight date </w:t>
      </w:r>
    </w:p>
    <w:p w14:paraId="1F0C09F3" w14:textId="77777777" w:rsidR="007C6AA0" w:rsidRDefault="00682AEB">
      <w:pPr>
        <w:numPr>
          <w:ilvl w:val="0"/>
          <w:numId w:val="1"/>
        </w:numPr>
        <w:ind w:right="28" w:hanging="360"/>
      </w:pPr>
      <w:r>
        <w:t xml:space="preserve">Valid for tickets issued in the USA and Canada, no SOTO allowed </w:t>
      </w:r>
    </w:p>
    <w:p w14:paraId="2BE66CDF" w14:textId="77777777" w:rsidR="007C6AA0" w:rsidRDefault="00682AEB">
      <w:pPr>
        <w:numPr>
          <w:ilvl w:val="0"/>
          <w:numId w:val="1"/>
        </w:numPr>
        <w:spacing w:after="39" w:line="259" w:lineRule="auto"/>
        <w:ind w:right="28" w:hanging="360"/>
      </w:pPr>
      <w:r>
        <w:t xml:space="preserve">Approval Code: </w:t>
      </w:r>
      <w:r>
        <w:rPr>
          <w:b/>
          <w:sz w:val="24"/>
          <w:shd w:val="clear" w:color="auto" w:fill="FFFF00"/>
        </w:rPr>
        <w:t>FNA-092</w:t>
      </w:r>
      <w:r>
        <w:t xml:space="preserve"> </w:t>
      </w:r>
      <w:r>
        <w:t>(MUST be shown in “Tour Code Box”)</w:t>
      </w:r>
      <w:r>
        <w:t xml:space="preserve"> </w:t>
      </w:r>
    </w:p>
    <w:p w14:paraId="41EB6654" w14:textId="77777777" w:rsidR="007C6AA0" w:rsidRDefault="00682AEB">
      <w:pPr>
        <w:numPr>
          <w:ilvl w:val="0"/>
          <w:numId w:val="1"/>
        </w:numPr>
        <w:spacing w:after="39" w:line="259" w:lineRule="auto"/>
        <w:ind w:right="28" w:hanging="360"/>
      </w:pPr>
      <w:r>
        <w:t>Endorsement Box</w:t>
      </w:r>
      <w:proofErr w:type="gramStart"/>
      <w:r>
        <w:t>:  “</w:t>
      </w:r>
      <w:proofErr w:type="gramEnd"/>
      <w:r>
        <w:t>Non End/RRT”; “PE TRNSPAC” (for Premium Econom</w:t>
      </w:r>
      <w:r>
        <w:t>y Class ticket only)</w:t>
      </w:r>
      <w:r>
        <w:t xml:space="preserve"> </w:t>
      </w:r>
    </w:p>
    <w:p w14:paraId="7EC16AA5" w14:textId="77777777" w:rsidR="007C6AA0" w:rsidRDefault="00682AEB">
      <w:pPr>
        <w:numPr>
          <w:ilvl w:val="0"/>
          <w:numId w:val="1"/>
        </w:numPr>
        <w:ind w:right="28" w:hanging="360"/>
      </w:pPr>
      <w:r>
        <w:t xml:space="preserve">One-Way Fare:  Applicable for commission </w:t>
      </w:r>
    </w:p>
    <w:p w14:paraId="5D253CBE" w14:textId="77777777" w:rsidR="007C6AA0" w:rsidRDefault="00682AEB">
      <w:pPr>
        <w:numPr>
          <w:ilvl w:val="0"/>
          <w:numId w:val="1"/>
        </w:numPr>
        <w:ind w:right="28" w:hanging="360"/>
      </w:pPr>
      <w:r>
        <w:t xml:space="preserve">Child Fare:  Applicable for commission (75% of adult fare) </w:t>
      </w:r>
    </w:p>
    <w:p w14:paraId="78982827" w14:textId="77777777" w:rsidR="007C6AA0" w:rsidRDefault="00682AEB">
      <w:pPr>
        <w:numPr>
          <w:ilvl w:val="0"/>
          <w:numId w:val="1"/>
        </w:numPr>
        <w:spacing w:after="0" w:line="306" w:lineRule="auto"/>
        <w:ind w:right="28" w:hanging="360"/>
      </w:pPr>
      <w:r>
        <w:t xml:space="preserve">Infant Fare:  Not applicable for commission </w:t>
      </w:r>
      <w:r>
        <w:t>chart above, Infant fare 10% of published fare with 5% commission 9.</w:t>
      </w:r>
      <w:r>
        <w:rPr>
          <w:rFonts w:ascii="Arial" w:eastAsia="Arial" w:hAnsi="Arial" w:cs="Arial"/>
        </w:rPr>
        <w:t xml:space="preserve"> </w:t>
      </w:r>
      <w:r>
        <w:t xml:space="preserve">Refund/Reissue Charge:  Normal rules apply; refer to your GDS </w:t>
      </w:r>
    </w:p>
    <w:p w14:paraId="004945ED" w14:textId="77777777" w:rsidR="007C6AA0" w:rsidRDefault="00682AEB">
      <w:pPr>
        <w:numPr>
          <w:ilvl w:val="0"/>
          <w:numId w:val="2"/>
        </w:numPr>
        <w:ind w:right="28" w:hanging="360"/>
      </w:pPr>
      <w:r>
        <w:t xml:space="preserve">Other rules: </w:t>
      </w:r>
    </w:p>
    <w:p w14:paraId="160C3BFD" w14:textId="77777777" w:rsidR="007C6AA0" w:rsidRDefault="00682AEB">
      <w:pPr>
        <w:numPr>
          <w:ilvl w:val="1"/>
          <w:numId w:val="2"/>
        </w:numPr>
        <w:ind w:right="28" w:hanging="360"/>
      </w:pPr>
      <w:r>
        <w:t xml:space="preserve">This USA/CA </w:t>
      </w:r>
      <w:r>
        <w:t>–</w:t>
      </w:r>
      <w:r>
        <w:t xml:space="preserve"> TPE/S.E. Asia/N.E. Asia/China/BNE commission applies to the applicable published fares listed ab</w:t>
      </w:r>
      <w:r>
        <w:t xml:space="preserve">ove </w:t>
      </w:r>
    </w:p>
    <w:p w14:paraId="6E6616CD" w14:textId="77777777" w:rsidR="007C6AA0" w:rsidRDefault="00682AEB">
      <w:pPr>
        <w:numPr>
          <w:ilvl w:val="1"/>
          <w:numId w:val="2"/>
        </w:numPr>
        <w:ind w:right="28" w:hanging="360"/>
      </w:pPr>
      <w:r>
        <w:t xml:space="preserve">All flights (except U.S./CA domestic portion) are valid on EVA on-line (operating) services only </w:t>
      </w:r>
    </w:p>
    <w:p w14:paraId="5D85A007" w14:textId="77777777" w:rsidR="007C6AA0" w:rsidRDefault="00682AEB">
      <w:pPr>
        <w:numPr>
          <w:ilvl w:val="1"/>
          <w:numId w:val="2"/>
        </w:numPr>
        <w:ind w:right="28" w:hanging="360"/>
      </w:pPr>
      <w:r>
        <w:t>U.S./CA domestic interline booking: refer to GDS for detail booking class code &amp; routing.  Domestic interline flights are commissionable if using a BR th</w:t>
      </w:r>
      <w:r>
        <w:t xml:space="preserve">rough fare </w:t>
      </w:r>
    </w:p>
    <w:p w14:paraId="6A590BA0" w14:textId="77777777" w:rsidR="007C6AA0" w:rsidRDefault="00682AEB">
      <w:pPr>
        <w:numPr>
          <w:ilvl w:val="1"/>
          <w:numId w:val="2"/>
        </w:numPr>
        <w:spacing w:after="58"/>
        <w:ind w:right="28" w:hanging="360"/>
      </w:pPr>
      <w:r>
        <w:t xml:space="preserve">This commission is exclusively for CCRA Air participating agencies.  </w:t>
      </w:r>
      <w:r>
        <w:rPr>
          <w:b/>
        </w:rPr>
        <w:t xml:space="preserve">These commissions 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be distributed via the internet or shared with anyone outside of your agency</w:t>
      </w:r>
      <w:r>
        <w:t xml:space="preserve"> </w:t>
      </w:r>
    </w:p>
    <w:p w14:paraId="751FE638" w14:textId="77777777" w:rsidR="007C6AA0" w:rsidRDefault="00682AEB">
      <w:pPr>
        <w:numPr>
          <w:ilvl w:val="1"/>
          <w:numId w:val="2"/>
        </w:numPr>
        <w:ind w:right="28" w:hanging="360"/>
      </w:pPr>
      <w:r>
        <w:t xml:space="preserve">These commissions </w:t>
      </w:r>
      <w:proofErr w:type="spellStart"/>
      <w:r>
        <w:t>can not</w:t>
      </w:r>
      <w:proofErr w:type="spellEnd"/>
      <w:r>
        <w:t xml:space="preserve"> be combined with any other EVA promotions </w:t>
      </w:r>
    </w:p>
    <w:p w14:paraId="63CFDE2A" w14:textId="77777777" w:rsidR="007C6AA0" w:rsidRDefault="00682AEB">
      <w:pPr>
        <w:numPr>
          <w:ilvl w:val="1"/>
          <w:numId w:val="2"/>
        </w:numPr>
        <w:ind w:right="28" w:hanging="360"/>
      </w:pPr>
      <w:r>
        <w:t>No</w:t>
      </w:r>
      <w:r>
        <w:t xml:space="preserve"> SOTO; all travels must originate in U.S./CA only </w:t>
      </w:r>
    </w:p>
    <w:p w14:paraId="388AD9C9" w14:textId="77777777" w:rsidR="007C6AA0" w:rsidRDefault="00682AEB">
      <w:pPr>
        <w:numPr>
          <w:ilvl w:val="1"/>
          <w:numId w:val="2"/>
        </w:numPr>
        <w:ind w:right="28" w:hanging="360"/>
      </w:pPr>
      <w:r>
        <w:t xml:space="preserve">Cross cabin </w:t>
      </w:r>
      <w:proofErr w:type="gramStart"/>
      <w:r>
        <w:t>sell</w:t>
      </w:r>
      <w:proofErr w:type="gramEnd"/>
      <w:r>
        <w:t xml:space="preserve"> and combine fare allowed; please refer to GDS </w:t>
      </w:r>
    </w:p>
    <w:p w14:paraId="41D1B668" w14:textId="77777777" w:rsidR="007C6AA0" w:rsidRDefault="00682AEB">
      <w:pPr>
        <w:numPr>
          <w:ilvl w:val="1"/>
          <w:numId w:val="2"/>
        </w:numPr>
        <w:ind w:right="28" w:hanging="360"/>
      </w:pPr>
      <w:r>
        <w:t xml:space="preserve">Agency may NOT claim additional commission  </w:t>
      </w:r>
    </w:p>
    <w:p w14:paraId="254F8B13" w14:textId="77777777" w:rsidR="007C6AA0" w:rsidRDefault="00682AEB">
      <w:pPr>
        <w:numPr>
          <w:ilvl w:val="1"/>
          <w:numId w:val="2"/>
        </w:numPr>
        <w:ind w:right="28" w:hanging="360"/>
      </w:pPr>
      <w:r>
        <w:t xml:space="preserve">Other restrictions apply; please refer to GDS for detailed fare rules </w:t>
      </w:r>
    </w:p>
    <w:p w14:paraId="779722D4" w14:textId="77777777" w:rsidR="007C6AA0" w:rsidRDefault="00682AEB">
      <w:pPr>
        <w:numPr>
          <w:ilvl w:val="1"/>
          <w:numId w:val="2"/>
        </w:numPr>
        <w:ind w:right="28" w:hanging="360"/>
      </w:pPr>
      <w:r>
        <w:rPr>
          <w:color w:val="FF0000"/>
        </w:rPr>
        <w:t>Effective 05MAR19, No Sho</w:t>
      </w:r>
      <w:r>
        <w:rPr>
          <w:color w:val="FF0000"/>
        </w:rPr>
        <w:t xml:space="preserve">w Fee applies; </w:t>
      </w:r>
      <w:r>
        <w:t xml:space="preserve">please refer to GDS for detailed fare rules </w:t>
      </w:r>
    </w:p>
    <w:p w14:paraId="7C20116E" w14:textId="77777777" w:rsidR="007C6AA0" w:rsidRDefault="00682AEB">
      <w:pPr>
        <w:numPr>
          <w:ilvl w:val="0"/>
          <w:numId w:val="2"/>
        </w:numPr>
        <w:spacing w:after="259"/>
        <w:ind w:right="28" w:hanging="360"/>
      </w:pPr>
      <w:r>
        <w:t xml:space="preserve">If mixing fare basis types </w:t>
      </w:r>
      <w:r>
        <w:t>–</w:t>
      </w:r>
      <w:r>
        <w:t xml:space="preserve"> for example, CON outbound with K2R return, calculate 25% outbound and 15% on return and claim the dollar amount of commission </w:t>
      </w:r>
    </w:p>
    <w:p w14:paraId="754990E2" w14:textId="77777777" w:rsidR="007C6AA0" w:rsidRDefault="00682AEB">
      <w:pPr>
        <w:spacing w:after="237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26776604" wp14:editId="4D915F33">
            <wp:extent cx="6858000" cy="3893185"/>
            <wp:effectExtent l="0" t="0" r="0" b="0"/>
            <wp:docPr id="692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482BE9" w14:textId="77777777" w:rsidR="007C6AA0" w:rsidRDefault="00682AEB">
      <w:pPr>
        <w:spacing w:after="0" w:line="259" w:lineRule="auto"/>
        <w:ind w:left="0" w:firstLine="0"/>
      </w:pPr>
      <w:r>
        <w:t xml:space="preserve"> </w:t>
      </w:r>
    </w:p>
    <w:p w14:paraId="45C93C39" w14:textId="77777777" w:rsidR="007C6AA0" w:rsidRDefault="00682AEB">
      <w:pPr>
        <w:spacing w:after="206" w:line="259" w:lineRule="auto"/>
        <w:ind w:left="0" w:firstLine="0"/>
      </w:pPr>
      <w:r>
        <w:rPr>
          <w:b/>
          <w:sz w:val="28"/>
        </w:rPr>
        <w:t>NON-</w:t>
      </w:r>
      <w:r>
        <w:rPr>
          <w:b/>
          <w:sz w:val="28"/>
        </w:rPr>
        <w:t xml:space="preserve">Through Fare Commission samples, Effective May 1, 2019 </w:t>
      </w:r>
    </w:p>
    <w:p w14:paraId="5418217C" w14:textId="77777777" w:rsidR="007C6AA0" w:rsidRDefault="00682AEB">
      <w:pPr>
        <w:spacing w:after="4"/>
        <w:ind w:left="-5"/>
      </w:pPr>
      <w:r>
        <w:rPr>
          <w:b/>
        </w:rPr>
        <w:t xml:space="preserve">Example 1: </w:t>
      </w:r>
    </w:p>
    <w:p w14:paraId="3CC97687" w14:textId="77777777" w:rsidR="007C6AA0" w:rsidRDefault="00682AEB">
      <w:pPr>
        <w:spacing w:after="4"/>
        <w:ind w:left="-5"/>
      </w:pPr>
      <w:r>
        <w:rPr>
          <w:b/>
        </w:rPr>
        <w:t xml:space="preserve">ITINERARY: DFW-(AS)-LAX-(BR)-TPE-(BR)-BKK-(BR)-TPE-(BR)-LAX-(AS)-DFW </w:t>
      </w:r>
    </w:p>
    <w:p w14:paraId="17D4E2C6" w14:textId="77777777" w:rsidR="007C6AA0" w:rsidRDefault="00682AE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0C9594" w14:textId="77777777" w:rsidR="007C6AA0" w:rsidRDefault="00682AEB">
      <w:pPr>
        <w:spacing w:after="10"/>
        <w:ind w:left="-5" w:right="28"/>
      </w:pPr>
      <w:r>
        <w:t xml:space="preserve">The commission for below itinerary with sector fares: </w:t>
      </w:r>
    </w:p>
    <w:p w14:paraId="46D32BD4" w14:textId="77777777" w:rsidR="007C6AA0" w:rsidRDefault="00682AEB">
      <w:pPr>
        <w:spacing w:after="0"/>
        <w:ind w:left="-5" w:right="2072"/>
      </w:pPr>
      <w:r>
        <w:t>3% for sector fare DFW-LAX-DFW with AS (LH7OXVMN/LH4OAVMN): (</w:t>
      </w:r>
      <w:r>
        <w:t xml:space="preserve">$228.84 + $228.84) x 3% 8% for BR through fare (BLXU): ($485+$485) x 8% </w:t>
      </w:r>
    </w:p>
    <w:p w14:paraId="2E452E6C" w14:textId="77777777" w:rsidR="007C6AA0" w:rsidRDefault="00682AEB">
      <w:pPr>
        <w:spacing w:after="10"/>
        <w:ind w:left="-5" w:right="28"/>
      </w:pPr>
      <w:r>
        <w:t xml:space="preserve">Commission applies to AS segments </w:t>
      </w:r>
      <w:proofErr w:type="gramStart"/>
      <w:r>
        <w:t>as long as</w:t>
      </w:r>
      <w:proofErr w:type="gramEnd"/>
      <w:r>
        <w:t xml:space="preserve"> the entire ticket is issued as one and validated on BR</w:t>
      </w:r>
    </w:p>
    <w:p w14:paraId="2F12A6DF" w14:textId="77777777" w:rsidR="007C6AA0" w:rsidRDefault="00682AEB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5CFE06C2" wp14:editId="18563B83">
            <wp:extent cx="6858000" cy="3221355"/>
            <wp:effectExtent l="0" t="0" r="0" b="0"/>
            <wp:docPr id="758" name="Picture 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Picture 7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989758" w14:textId="77777777" w:rsidR="007C6AA0" w:rsidRDefault="00682A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DF2FF1B" w14:textId="77777777" w:rsidR="007C6AA0" w:rsidRDefault="00682AEB">
      <w:pPr>
        <w:spacing w:after="0" w:line="259" w:lineRule="auto"/>
        <w:ind w:left="0" w:firstLine="0"/>
      </w:pPr>
      <w:r>
        <w:t xml:space="preserve"> </w:t>
      </w:r>
    </w:p>
    <w:p w14:paraId="1E319DA1" w14:textId="77777777" w:rsidR="007C6AA0" w:rsidRDefault="00682AEB">
      <w:pPr>
        <w:spacing w:after="4"/>
        <w:ind w:left="-5"/>
      </w:pPr>
      <w:r>
        <w:rPr>
          <w:b/>
        </w:rPr>
        <w:t xml:space="preserve">Example 2: </w:t>
      </w:r>
    </w:p>
    <w:p w14:paraId="7078F5D6" w14:textId="77777777" w:rsidR="007C6AA0" w:rsidRDefault="00682AEB">
      <w:pPr>
        <w:spacing w:after="4"/>
        <w:ind w:left="-5"/>
      </w:pPr>
      <w:r>
        <w:rPr>
          <w:b/>
        </w:rPr>
        <w:t>ITINERARY: DFW-(AS)-SEA-(BR)-TPE-(BR)-BKK-(BR)-TPE-(BR)-SEA-(A</w:t>
      </w:r>
      <w:r>
        <w:rPr>
          <w:b/>
        </w:rPr>
        <w:t xml:space="preserve">S)-DFW </w:t>
      </w:r>
    </w:p>
    <w:p w14:paraId="6B7C1677" w14:textId="77777777" w:rsidR="007C6AA0" w:rsidRDefault="00682AEB">
      <w:pPr>
        <w:spacing w:after="0" w:line="259" w:lineRule="auto"/>
        <w:ind w:left="0" w:firstLine="0"/>
      </w:pPr>
      <w:r>
        <w:t xml:space="preserve"> </w:t>
      </w:r>
    </w:p>
    <w:p w14:paraId="1276B9A9" w14:textId="77777777" w:rsidR="007C6AA0" w:rsidRDefault="00682AEB">
      <w:pPr>
        <w:spacing w:after="10"/>
        <w:ind w:left="-5" w:right="28"/>
      </w:pPr>
      <w:r>
        <w:t xml:space="preserve">The commission for below itinerary with through fare: </w:t>
      </w:r>
    </w:p>
    <w:p w14:paraId="6FBD478E" w14:textId="77777777" w:rsidR="007C6AA0" w:rsidRDefault="00682AEB">
      <w:pPr>
        <w:spacing w:after="10"/>
        <w:ind w:left="-5" w:right="28"/>
      </w:pPr>
      <w:r>
        <w:t xml:space="preserve">8% commission for through fare (BLXU): $1120 x 8% </w:t>
      </w:r>
    </w:p>
    <w:p w14:paraId="4B6F1782" w14:textId="77777777" w:rsidR="007C6AA0" w:rsidRDefault="00682AEB">
      <w:pPr>
        <w:spacing w:after="224"/>
        <w:ind w:left="-5"/>
      </w:pPr>
      <w:r>
        <w:rPr>
          <w:b/>
        </w:rPr>
        <w:t xml:space="preserve">Through Fare Example, so the main page of the agreement, commission chart applies </w:t>
      </w:r>
    </w:p>
    <w:p w14:paraId="7FE5B90E" w14:textId="77777777" w:rsidR="007C6AA0" w:rsidRDefault="00682AEB">
      <w:pPr>
        <w:spacing w:after="199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F35CDCE" wp14:editId="0E25410A">
            <wp:extent cx="6858000" cy="3235325"/>
            <wp:effectExtent l="0" t="0" r="0" b="0"/>
            <wp:docPr id="866" name="Picture 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F93E55" w14:textId="77777777" w:rsidR="007C6AA0" w:rsidRDefault="00682AEB">
      <w:pPr>
        <w:spacing w:after="10"/>
        <w:ind w:left="-5" w:right="28"/>
      </w:pPr>
      <w:r>
        <w:t xml:space="preserve">Example 3: </w:t>
      </w:r>
    </w:p>
    <w:p w14:paraId="36D8FA40" w14:textId="77777777" w:rsidR="007C6AA0" w:rsidRDefault="00682AEB">
      <w:pPr>
        <w:spacing w:after="4"/>
        <w:ind w:left="-5"/>
      </w:pPr>
      <w:r>
        <w:rPr>
          <w:b/>
        </w:rPr>
        <w:t>ITINERARY: LAX-(BR)-TPE-(BR)-BKK-(BR)-</w:t>
      </w:r>
      <w:r>
        <w:rPr>
          <w:b/>
        </w:rPr>
        <w:t xml:space="preserve">TPE-(BR)-LAX – not a through fare but all space on BR </w:t>
      </w:r>
    </w:p>
    <w:p w14:paraId="3D054C02" w14:textId="77777777" w:rsidR="007C6AA0" w:rsidRDefault="00682AEB">
      <w:pPr>
        <w:spacing w:after="0" w:line="259" w:lineRule="auto"/>
        <w:ind w:left="0" w:firstLine="0"/>
      </w:pPr>
      <w:r>
        <w:t xml:space="preserve"> </w:t>
      </w:r>
    </w:p>
    <w:p w14:paraId="0F41ABA4" w14:textId="77777777" w:rsidR="007C6AA0" w:rsidRDefault="00682AEB">
      <w:pPr>
        <w:spacing w:after="10"/>
        <w:ind w:left="-5" w:right="28"/>
      </w:pPr>
      <w:r>
        <w:t xml:space="preserve">The commission for below itinerary with fare breaks in TPE: </w:t>
      </w:r>
    </w:p>
    <w:p w14:paraId="65626DEB" w14:textId="77777777" w:rsidR="007C6AA0" w:rsidRDefault="00682AEB">
      <w:pPr>
        <w:spacing w:after="14"/>
        <w:ind w:left="-5" w:right="28"/>
      </w:pPr>
      <w:r>
        <w:lastRenderedPageBreak/>
        <w:t xml:space="preserve">8% commission for BR through fare (LAX-TPE-LAX): ($2585 + $2585) x 8% </w:t>
      </w:r>
    </w:p>
    <w:p w14:paraId="0C1FCB2F" w14:textId="77777777" w:rsidR="007C6AA0" w:rsidRDefault="00682AEB">
      <w:pPr>
        <w:spacing w:after="198"/>
        <w:ind w:left="-5" w:right="28"/>
      </w:pPr>
      <w:r>
        <w:t>3% commission for sector fares (TPE-BKK-TPE): ($587.91 + $518.25) x</w:t>
      </w:r>
      <w:r>
        <w:t xml:space="preserve"> 3%</w:t>
      </w:r>
      <w:r>
        <w:rPr>
          <w:sz w:val="24"/>
        </w:rPr>
        <w:t xml:space="preserve"> </w:t>
      </w:r>
    </w:p>
    <w:p w14:paraId="3AC27263" w14:textId="77777777" w:rsidR="007C6AA0" w:rsidRDefault="00682AEB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63CD102" wp14:editId="262B124B">
            <wp:extent cx="6858000" cy="2893060"/>
            <wp:effectExtent l="0" t="0" r="0" b="0"/>
            <wp:docPr id="868" name="Picture 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0AB0F2A" w14:textId="77777777" w:rsidR="007C6AA0" w:rsidRDefault="00682AEB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after="259" w:line="259" w:lineRule="auto"/>
        <w:ind w:left="713" w:right="23" w:firstLine="0"/>
      </w:pPr>
      <w:r>
        <w:rPr>
          <w:b/>
        </w:rPr>
        <w:t xml:space="preserve"> </w:t>
      </w:r>
      <w:bookmarkStart w:id="0" w:name="_GoBack"/>
      <w:bookmarkEnd w:id="0"/>
    </w:p>
    <w:sectPr w:rsidR="007C6AA0">
      <w:footerReference w:type="even" r:id="rId12"/>
      <w:footerReference w:type="default" r:id="rId13"/>
      <w:footerReference w:type="first" r:id="rId14"/>
      <w:pgSz w:w="12240" w:h="15840"/>
      <w:pgMar w:top="720" w:right="668" w:bottom="987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2BE7" w14:textId="77777777" w:rsidR="00682AEB" w:rsidRDefault="00682AEB">
      <w:pPr>
        <w:spacing w:after="0" w:line="240" w:lineRule="auto"/>
      </w:pPr>
      <w:r>
        <w:separator/>
      </w:r>
    </w:p>
  </w:endnote>
  <w:endnote w:type="continuationSeparator" w:id="0">
    <w:p w14:paraId="3FAFA0CD" w14:textId="77777777" w:rsidR="00682AEB" w:rsidRDefault="006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6004" w14:textId="77777777" w:rsidR="007C6AA0" w:rsidRDefault="00682AEB">
    <w:pPr>
      <w:tabs>
        <w:tab w:val="center" w:pos="4681"/>
        <w:tab w:val="center" w:pos="8831"/>
      </w:tabs>
      <w:spacing w:after="0" w:line="259" w:lineRule="auto"/>
      <w:ind w:left="0" w:firstLine="0"/>
    </w:pPr>
    <w:r>
      <w:t xml:space="preserve">Confidential and not to be shared. </w:t>
    </w:r>
    <w:r>
      <w:tab/>
      <w:t xml:space="preserve"> </w:t>
    </w:r>
    <w:r>
      <w:tab/>
      <w:t xml:space="preserve">12/26/2019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0B46" w14:textId="77777777" w:rsidR="007C6AA0" w:rsidRDefault="00682AEB">
    <w:pPr>
      <w:tabs>
        <w:tab w:val="center" w:pos="4681"/>
        <w:tab w:val="center" w:pos="8831"/>
      </w:tabs>
      <w:spacing w:after="0" w:line="259" w:lineRule="auto"/>
      <w:ind w:left="0" w:firstLine="0"/>
    </w:pPr>
    <w:r>
      <w:t xml:space="preserve">Confidential and not to be shared. </w:t>
    </w:r>
    <w:r>
      <w:tab/>
      <w:t xml:space="preserve"> </w:t>
    </w:r>
    <w:r>
      <w:tab/>
      <w:t xml:space="preserve">12/26/2019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AE3E" w14:textId="77777777" w:rsidR="007C6AA0" w:rsidRDefault="00682AEB">
    <w:pPr>
      <w:tabs>
        <w:tab w:val="center" w:pos="4681"/>
        <w:tab w:val="center" w:pos="8831"/>
      </w:tabs>
      <w:spacing w:after="0" w:line="259" w:lineRule="auto"/>
      <w:ind w:left="0" w:firstLine="0"/>
    </w:pPr>
    <w:r>
      <w:t xml:space="preserve">Confidential and not to be shared. </w:t>
    </w:r>
    <w:r>
      <w:tab/>
      <w:t xml:space="preserve"> </w:t>
    </w:r>
    <w:r>
      <w:tab/>
      <w:t xml:space="preserve">12/26/2019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74B5" w14:textId="77777777" w:rsidR="00682AEB" w:rsidRDefault="00682AEB">
      <w:pPr>
        <w:spacing w:after="0" w:line="240" w:lineRule="auto"/>
      </w:pPr>
      <w:r>
        <w:separator/>
      </w:r>
    </w:p>
  </w:footnote>
  <w:footnote w:type="continuationSeparator" w:id="0">
    <w:p w14:paraId="6C914E6F" w14:textId="77777777" w:rsidR="00682AEB" w:rsidRDefault="0068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C4"/>
    <w:multiLevelType w:val="hybridMultilevel"/>
    <w:tmpl w:val="0FAC7E48"/>
    <w:lvl w:ilvl="0" w:tplc="28049630">
      <w:start w:val="10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C112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AAB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9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D8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8A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987B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CC0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487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725E7"/>
    <w:multiLevelType w:val="hybridMultilevel"/>
    <w:tmpl w:val="8CD2FE12"/>
    <w:lvl w:ilvl="0" w:tplc="7E5276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0E1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EF6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4E4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44B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451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EBB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E74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2FA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A0"/>
    <w:rsid w:val="00682AEB"/>
    <w:rsid w:val="007C6AA0"/>
    <w:rsid w:val="00D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5662"/>
  <w15:docId w15:val="{5E40C5D0-6328-40EF-9A8A-9BF92B4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Vilson Martin</cp:lastModifiedBy>
  <cp:revision>2</cp:revision>
  <dcterms:created xsi:type="dcterms:W3CDTF">2019-12-29T20:27:00Z</dcterms:created>
  <dcterms:modified xsi:type="dcterms:W3CDTF">2019-12-29T20:27:00Z</dcterms:modified>
</cp:coreProperties>
</file>